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D70D05" w:rsidP="00185B13">
      <w:pPr>
        <w:spacing w:line="600" w:lineRule="auto"/>
        <w:jc w:val="center"/>
        <w:rPr>
          <w:b/>
          <w:sz w:val="36"/>
          <w:szCs w:val="36"/>
        </w:rPr>
      </w:pPr>
      <w:r w:rsidRPr="00D70D05">
        <w:rPr>
          <w:rFonts w:hint="eastAsia"/>
          <w:b/>
          <w:sz w:val="36"/>
          <w:szCs w:val="36"/>
        </w:rPr>
        <w:t>春</w:t>
      </w:r>
      <w:r>
        <w:rPr>
          <w:rFonts w:hint="eastAsia"/>
          <w:b/>
          <w:sz w:val="36"/>
          <w:szCs w:val="36"/>
        </w:rPr>
        <w:t xml:space="preserve"> </w:t>
      </w:r>
      <w:r w:rsidRPr="00D70D05">
        <w:rPr>
          <w:rFonts w:hint="eastAsia"/>
          <w:b/>
          <w:sz w:val="36"/>
          <w:szCs w:val="36"/>
        </w:rPr>
        <w:t>茶</w:t>
      </w:r>
      <w:r>
        <w:rPr>
          <w:rFonts w:hint="eastAsia"/>
          <w:b/>
          <w:sz w:val="36"/>
          <w:szCs w:val="36"/>
        </w:rPr>
        <w:t xml:space="preserve"> </w:t>
      </w:r>
      <w:r w:rsidRPr="00D70D05">
        <w:rPr>
          <w:rFonts w:hint="eastAsia"/>
          <w:b/>
          <w:sz w:val="36"/>
          <w:szCs w:val="36"/>
        </w:rPr>
        <w:t>醉</w:t>
      </w:r>
      <w:r>
        <w:rPr>
          <w:rFonts w:hint="eastAsia"/>
          <w:b/>
          <w:sz w:val="36"/>
          <w:szCs w:val="36"/>
        </w:rPr>
        <w:t xml:space="preserve"> </w:t>
      </w:r>
      <w:r w:rsidRPr="00D70D05">
        <w:rPr>
          <w:rFonts w:hint="eastAsia"/>
          <w:b/>
          <w:sz w:val="36"/>
          <w:szCs w:val="36"/>
        </w:rPr>
        <w:t>美</w:t>
      </w:r>
    </w:p>
    <w:p w:rsidR="002E5637" w:rsidRDefault="00D70D05" w:rsidP="00D70D05">
      <w:pPr>
        <w:spacing w:line="480" w:lineRule="auto"/>
        <w:jc w:val="center"/>
        <w:rPr>
          <w:rFonts w:hint="eastAsia"/>
          <w:b/>
        </w:rPr>
      </w:pPr>
      <w:r w:rsidRPr="00D70D05">
        <w:rPr>
          <w:rFonts w:hint="eastAsia"/>
          <w:b/>
        </w:rPr>
        <w:t>积雪草</w:t>
      </w:r>
    </w:p>
    <w:p w:rsidR="009821E2" w:rsidRPr="009821E2" w:rsidRDefault="009821E2" w:rsidP="009821E2"/>
    <w:p w:rsidR="00D70D05" w:rsidRPr="00D70D05" w:rsidRDefault="007A5F72" w:rsidP="00D70D05">
      <w:pPr>
        <w:rPr>
          <w:rFonts w:hint="eastAsia"/>
          <w:sz w:val="28"/>
          <w:szCs w:val="28"/>
        </w:rPr>
      </w:pPr>
      <w:r w:rsidRPr="007A5F72">
        <w:rPr>
          <w:rFonts w:hint="eastAsia"/>
          <w:sz w:val="28"/>
          <w:szCs w:val="28"/>
        </w:rPr>
        <w:t xml:space="preserve">　　</w:t>
      </w:r>
      <w:r w:rsidR="00D70D05" w:rsidRPr="00D70D05">
        <w:rPr>
          <w:rFonts w:hint="eastAsia"/>
          <w:sz w:val="28"/>
          <w:szCs w:val="28"/>
        </w:rPr>
        <w:t>最喜欢春茶的颜色，一滴翠绿香幽醇美，仿佛是春天的颜色。茶山有树，被春天眷顾，春风过处，春芽初发，茶枝初绽。那些跃动在茶枝上的春芽，经春雨，沐春风，在烟雨濛濛中，在绿意涛涛里，用力生发，华丽转身为茶。鸟鸣婉转清亮，春花落于树间，一棵棵茶树，站在风中，感受春阳的暖意，感受春风的抚慰，感受雨露的滋润，站出诗意，站成风景，封存下春天的气息。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晚唐诗僧齐己曾写过一首《谢中上人寄茶》：“春山谷雨前，并手摘芳烟。绿嫩难盈笼，清和易晚天。且招邻院客，试煮落花泉。地远劳相寄，无来又隔年。”春山摘茶，忙了一整天，怎奈春山野茶娇嫩珍贵，忙到天黑也未能采满一篮。回到家里，迫不及待地用落花泉烹茶待客，顺便再把采来的新茶寄点给远方，又是一年未相见，心中甚念。采茶、品茶、寄茶，把茶当成佳品，寄送给远方的亲人和朋友，这是春天里最风雅最有趣的事情吧！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茶陇如弦，纤指抚过，琳琅有声，有香味潺潺流出。最喜明前茶，饱满的茶芽浓缩了整个春天。净手，素衣，平心静气，用玻璃杯泡一杯绿茶，茶汤嫩绿，茶叶碧绿，幽若山林，茶香幽远。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三分春色，两分春水，更兼一壶茶心。好茶配好水，若没有好水，再好的茶也会逊色很多，白糟蹋了好东西。新茶入水，茶的前世今生都被春水唤醒，缓缓绽放，纤纤玉立，如绿森林一般挺立。绿意婆娑</w:t>
      </w:r>
      <w:r w:rsidRPr="00D70D05">
        <w:rPr>
          <w:rFonts w:hint="eastAsia"/>
          <w:sz w:val="28"/>
          <w:szCs w:val="28"/>
        </w:rPr>
        <w:lastRenderedPageBreak/>
        <w:t>中，上下旋转，高低起伏，像精灵，像舞者，呼吸之间，让人想起春光明媚。茶汤的颜色，更是清亮、晶莹、剔透。茶汤入口，有鲜、有甜、有清、有香，层次丰富，口感清凉，浅浅地尝一口，口舌生津，留香持久，无论视觉还是味觉都是一种享受。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有人说，冰是睡着的水，茶是醒来的叶。春茶遇到春水，必会绽放出绝纱不俗的境界，释放出璀璨的光华。春日慵懒倦怠，无事可忙，不妨约上三五好友，不喝酒，只喝茶。不关心柴米油盐，不关心诗和远方，喝一杯茶，把生活中的琐碎喧嚣拒之于门外，暂且偷得浮生半日闲，有茶就有好时光。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一滴茶不慎溅出杯外，一缕茶香缀满衣襟。喝茶养心，说到底是养一种君子温润谦恭的情坏，是养一种情操与品德，是养一种清气和正气。说到底，茶和油盐酱醋一样，都是日常之物，生活中必不可少。有茶，便有心安。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春风十里一盏茶，春茶有灵性，滋味鲜活，香气怡人，在一杯茶中品味春光明媚，心都要融化了。想要修一颗纯净的心，有一些事情更是必不可少的，比如书法要练，横竖撇奈，一笔一划，平心静气。比如茶水要喝，不但会喝，而且懂茶。比如古诗词要读，在古诗词中的慢慢体会一种意境之美。比如太极拳要打，瑜伽也要做……</w:t>
      </w:r>
    </w:p>
    <w:p w:rsidR="00D70D05" w:rsidRPr="00D70D05" w:rsidRDefault="00D70D05" w:rsidP="00D70D05">
      <w:pPr>
        <w:ind w:firstLineChars="200" w:firstLine="560"/>
        <w:rPr>
          <w:rFonts w:hint="eastAsia"/>
          <w:sz w:val="28"/>
          <w:szCs w:val="28"/>
        </w:rPr>
      </w:pPr>
      <w:r w:rsidRPr="00D70D05">
        <w:rPr>
          <w:rFonts w:hint="eastAsia"/>
          <w:sz w:val="28"/>
          <w:szCs w:val="28"/>
        </w:rPr>
        <w:t>国人有一个说法：“茶如隐逸，酒如豪士。酒以结友，茶当品静。”喝酒当是热热闹闹，呼朋引伴。喝茶则是清雅静心之事，三两知己足矣。</w:t>
      </w:r>
    </w:p>
    <w:p w:rsidR="00814B67" w:rsidRPr="00101F51" w:rsidRDefault="00D70D05" w:rsidP="00D70D05">
      <w:pPr>
        <w:ind w:firstLineChars="200" w:firstLine="560"/>
        <w:rPr>
          <w:sz w:val="28"/>
          <w:szCs w:val="28"/>
        </w:rPr>
      </w:pPr>
      <w:r w:rsidRPr="00D70D05">
        <w:rPr>
          <w:rFonts w:hint="eastAsia"/>
          <w:sz w:val="28"/>
          <w:szCs w:val="28"/>
        </w:rPr>
        <w:t>春风十里一盏茶，等风来，等花开，等月明，等春天，等一杯茶。</w:t>
      </w:r>
      <w:r w:rsidRPr="00D70D05">
        <w:rPr>
          <w:rFonts w:hint="eastAsia"/>
          <w:sz w:val="28"/>
          <w:szCs w:val="28"/>
        </w:rPr>
        <w:lastRenderedPageBreak/>
        <w:t>茶也在等，茶只等一个懂它的人。一茶在手，涤净尘心，物我两忘，把草木之清新纳入生命，把身体里的污浊浮躁之气清减出去，在茶香中静滤，在茶香中结缘，在茶香中体会美好人生。</w:t>
      </w:r>
      <w:r w:rsidR="00B95B3B" w:rsidRPr="00B95B3B">
        <w:rPr>
          <w:rFonts w:hint="eastAsia"/>
          <w:sz w:val="28"/>
          <w:szCs w:val="28"/>
        </w:rPr>
        <w:t xml:space="preserve">                                               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D1" w:rsidRDefault="00365DD1" w:rsidP="00B85A16">
      <w:r>
        <w:separator/>
      </w:r>
    </w:p>
  </w:endnote>
  <w:endnote w:type="continuationSeparator" w:id="1">
    <w:p w:rsidR="00365DD1" w:rsidRDefault="00365DD1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D1" w:rsidRDefault="00365DD1" w:rsidP="00B85A16">
      <w:r>
        <w:separator/>
      </w:r>
    </w:p>
  </w:footnote>
  <w:footnote w:type="continuationSeparator" w:id="1">
    <w:p w:rsidR="00365DD1" w:rsidRDefault="00365DD1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22AAF"/>
    <w:rsid w:val="000565AC"/>
    <w:rsid w:val="000E4D8C"/>
    <w:rsid w:val="000F1658"/>
    <w:rsid w:val="00101F51"/>
    <w:rsid w:val="001040E7"/>
    <w:rsid w:val="00116C77"/>
    <w:rsid w:val="001516AE"/>
    <w:rsid w:val="00172DE5"/>
    <w:rsid w:val="00185B13"/>
    <w:rsid w:val="00193116"/>
    <w:rsid w:val="00213602"/>
    <w:rsid w:val="00257AAE"/>
    <w:rsid w:val="00271361"/>
    <w:rsid w:val="002A24DC"/>
    <w:rsid w:val="002C2F77"/>
    <w:rsid w:val="002E5637"/>
    <w:rsid w:val="0031370D"/>
    <w:rsid w:val="00327E08"/>
    <w:rsid w:val="00363518"/>
    <w:rsid w:val="00365DD1"/>
    <w:rsid w:val="003A5307"/>
    <w:rsid w:val="003C15B1"/>
    <w:rsid w:val="003C2837"/>
    <w:rsid w:val="003C3B47"/>
    <w:rsid w:val="003D1021"/>
    <w:rsid w:val="003D2C69"/>
    <w:rsid w:val="00453861"/>
    <w:rsid w:val="004D0BF7"/>
    <w:rsid w:val="004D3E34"/>
    <w:rsid w:val="004D517E"/>
    <w:rsid w:val="004D6432"/>
    <w:rsid w:val="004E5889"/>
    <w:rsid w:val="00540D8E"/>
    <w:rsid w:val="005A4E86"/>
    <w:rsid w:val="005E0F98"/>
    <w:rsid w:val="00602241"/>
    <w:rsid w:val="006035FC"/>
    <w:rsid w:val="0061049F"/>
    <w:rsid w:val="00627143"/>
    <w:rsid w:val="0063605C"/>
    <w:rsid w:val="006F4F14"/>
    <w:rsid w:val="00743F48"/>
    <w:rsid w:val="0078364F"/>
    <w:rsid w:val="007A5F72"/>
    <w:rsid w:val="007D54A0"/>
    <w:rsid w:val="00814B67"/>
    <w:rsid w:val="00834D42"/>
    <w:rsid w:val="00865EDA"/>
    <w:rsid w:val="009821E2"/>
    <w:rsid w:val="009A73CF"/>
    <w:rsid w:val="009B0584"/>
    <w:rsid w:val="00A04627"/>
    <w:rsid w:val="00A53B9F"/>
    <w:rsid w:val="00A868A5"/>
    <w:rsid w:val="00AB2377"/>
    <w:rsid w:val="00AD29D0"/>
    <w:rsid w:val="00AE4206"/>
    <w:rsid w:val="00B336BA"/>
    <w:rsid w:val="00B85A16"/>
    <w:rsid w:val="00B95752"/>
    <w:rsid w:val="00B95B3B"/>
    <w:rsid w:val="00C47DA9"/>
    <w:rsid w:val="00C55EA2"/>
    <w:rsid w:val="00D07FB5"/>
    <w:rsid w:val="00D11106"/>
    <w:rsid w:val="00D1630E"/>
    <w:rsid w:val="00D70D05"/>
    <w:rsid w:val="00DB2F91"/>
    <w:rsid w:val="00DB6C93"/>
    <w:rsid w:val="00DF1129"/>
    <w:rsid w:val="00E64BC7"/>
    <w:rsid w:val="00E66CB1"/>
    <w:rsid w:val="00E81F4D"/>
    <w:rsid w:val="00EA53A1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  <w:style w:type="paragraph" w:styleId="a5">
    <w:name w:val="Balloon Text"/>
    <w:basedOn w:val="a"/>
    <w:link w:val="Char1"/>
    <w:rsid w:val="004D0B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2019-05-04T16:06:00Z</dcterms:created>
  <dcterms:modified xsi:type="dcterms:W3CDTF">2019-05-04T16:07:00Z</dcterms:modified>
</cp:coreProperties>
</file>