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B67" w:rsidRPr="00814B67" w:rsidRDefault="003D2C69" w:rsidP="00F72EEA">
      <w:pPr>
        <w:spacing w:line="600" w:lineRule="auto"/>
        <w:jc w:val="center"/>
        <w:rPr>
          <w:b/>
          <w:sz w:val="36"/>
          <w:szCs w:val="36"/>
        </w:rPr>
      </w:pPr>
      <w:r w:rsidRPr="003D2C69">
        <w:rPr>
          <w:rFonts w:hint="eastAsia"/>
          <w:b/>
          <w:sz w:val="36"/>
          <w:szCs w:val="36"/>
        </w:rPr>
        <w:t>云南省第十三届人民代表大会第二次会议精神传达提纲</w:t>
      </w:r>
    </w:p>
    <w:p w:rsidR="002E5637" w:rsidRPr="002E5637" w:rsidRDefault="002E5637" w:rsidP="00F72EEA">
      <w:pPr>
        <w:jc w:val="center"/>
        <w:rPr>
          <w:b/>
        </w:rPr>
      </w:pPr>
    </w:p>
    <w:p w:rsidR="00814B67" w:rsidRPr="002E5637" w:rsidRDefault="00814B67" w:rsidP="00814B67">
      <w:pPr>
        <w:rPr>
          <w:b/>
        </w:rPr>
      </w:pPr>
    </w:p>
    <w:p w:rsidR="003D2C69" w:rsidRPr="003D2C69" w:rsidRDefault="003D2C69" w:rsidP="003D2C69">
      <w:pPr>
        <w:ind w:firstLineChars="200" w:firstLine="562"/>
        <w:rPr>
          <w:rFonts w:hint="eastAsia"/>
          <w:b/>
          <w:sz w:val="28"/>
          <w:szCs w:val="28"/>
        </w:rPr>
      </w:pPr>
      <w:r w:rsidRPr="003D2C69">
        <w:rPr>
          <w:rFonts w:hint="eastAsia"/>
          <w:b/>
          <w:sz w:val="28"/>
          <w:szCs w:val="28"/>
        </w:rPr>
        <w:t>一、会议的基本情况</w:t>
      </w:r>
    </w:p>
    <w:p w:rsidR="003D2C69" w:rsidRPr="003D2C69" w:rsidRDefault="003D2C69" w:rsidP="003D2C69">
      <w:pPr>
        <w:ind w:firstLineChars="200" w:firstLine="560"/>
        <w:rPr>
          <w:rFonts w:hint="eastAsia"/>
          <w:sz w:val="28"/>
          <w:szCs w:val="28"/>
        </w:rPr>
      </w:pPr>
      <w:r w:rsidRPr="003D2C69">
        <w:rPr>
          <w:rFonts w:hint="eastAsia"/>
          <w:sz w:val="28"/>
          <w:szCs w:val="28"/>
        </w:rPr>
        <w:t>云南省第十三届人民代表大会第二次会议于</w:t>
      </w:r>
      <w:r w:rsidRPr="003D2C69">
        <w:rPr>
          <w:rFonts w:hint="eastAsia"/>
          <w:sz w:val="28"/>
          <w:szCs w:val="28"/>
        </w:rPr>
        <w:t>2019</w:t>
      </w:r>
      <w:r w:rsidRPr="003D2C69">
        <w:rPr>
          <w:rFonts w:hint="eastAsia"/>
          <w:sz w:val="28"/>
          <w:szCs w:val="28"/>
        </w:rPr>
        <w:t>年</w:t>
      </w:r>
      <w:r w:rsidRPr="003D2C69">
        <w:rPr>
          <w:rFonts w:hint="eastAsia"/>
          <w:sz w:val="28"/>
          <w:szCs w:val="28"/>
        </w:rPr>
        <w:t>1</w:t>
      </w:r>
      <w:r w:rsidRPr="003D2C69">
        <w:rPr>
          <w:rFonts w:hint="eastAsia"/>
          <w:sz w:val="28"/>
          <w:szCs w:val="28"/>
        </w:rPr>
        <w:t>月</w:t>
      </w:r>
      <w:r w:rsidRPr="003D2C69">
        <w:rPr>
          <w:rFonts w:hint="eastAsia"/>
          <w:sz w:val="28"/>
          <w:szCs w:val="28"/>
        </w:rPr>
        <w:t>27</w:t>
      </w:r>
      <w:r w:rsidRPr="003D2C69">
        <w:rPr>
          <w:rFonts w:hint="eastAsia"/>
          <w:sz w:val="28"/>
          <w:szCs w:val="28"/>
        </w:rPr>
        <w:t>日至</w:t>
      </w:r>
      <w:r w:rsidRPr="003D2C69">
        <w:rPr>
          <w:rFonts w:hint="eastAsia"/>
          <w:sz w:val="28"/>
          <w:szCs w:val="28"/>
        </w:rPr>
        <w:t>31</w:t>
      </w:r>
      <w:r w:rsidRPr="003D2C69">
        <w:rPr>
          <w:rFonts w:hint="eastAsia"/>
          <w:sz w:val="28"/>
          <w:szCs w:val="28"/>
        </w:rPr>
        <w:t>日在昆明召开。出席会议人大代表</w:t>
      </w:r>
      <w:r w:rsidRPr="003D2C69">
        <w:rPr>
          <w:rFonts w:hint="eastAsia"/>
          <w:sz w:val="28"/>
          <w:szCs w:val="28"/>
        </w:rPr>
        <w:t>629</w:t>
      </w:r>
      <w:r w:rsidRPr="003D2C69">
        <w:rPr>
          <w:rFonts w:hint="eastAsia"/>
          <w:sz w:val="28"/>
          <w:szCs w:val="28"/>
        </w:rPr>
        <w:t>名，列席和旁听人员</w:t>
      </w:r>
      <w:r w:rsidRPr="003D2C69">
        <w:rPr>
          <w:rFonts w:hint="eastAsia"/>
          <w:sz w:val="28"/>
          <w:szCs w:val="28"/>
        </w:rPr>
        <w:t>290</w:t>
      </w:r>
      <w:r w:rsidRPr="003D2C69">
        <w:rPr>
          <w:rFonts w:hint="eastAsia"/>
          <w:sz w:val="28"/>
          <w:szCs w:val="28"/>
        </w:rPr>
        <w:t>名，我州</w:t>
      </w:r>
      <w:r w:rsidRPr="003D2C69">
        <w:rPr>
          <w:rFonts w:hint="eastAsia"/>
          <w:sz w:val="28"/>
          <w:szCs w:val="28"/>
        </w:rPr>
        <w:t>51</w:t>
      </w:r>
      <w:r w:rsidRPr="003D2C69">
        <w:rPr>
          <w:rFonts w:hint="eastAsia"/>
          <w:sz w:val="28"/>
          <w:szCs w:val="28"/>
        </w:rPr>
        <w:t>名省人大代表出席会议，驻州</w:t>
      </w:r>
      <w:r w:rsidRPr="003D2C69">
        <w:rPr>
          <w:rFonts w:hint="eastAsia"/>
          <w:sz w:val="28"/>
          <w:szCs w:val="28"/>
        </w:rPr>
        <w:t>5</w:t>
      </w:r>
      <w:r w:rsidRPr="003D2C69">
        <w:rPr>
          <w:rFonts w:hint="eastAsia"/>
          <w:sz w:val="28"/>
          <w:szCs w:val="28"/>
        </w:rPr>
        <w:t>名全国人大代表和州中级人民法院院长、代理检察长列席会议。</w:t>
      </w:r>
    </w:p>
    <w:p w:rsidR="003D2C69" w:rsidRPr="003D2C69" w:rsidRDefault="003D2C69" w:rsidP="003D2C69">
      <w:pPr>
        <w:ind w:firstLineChars="200" w:firstLine="560"/>
        <w:rPr>
          <w:rFonts w:hint="eastAsia"/>
          <w:sz w:val="28"/>
          <w:szCs w:val="28"/>
        </w:rPr>
      </w:pPr>
      <w:r w:rsidRPr="003D2C69">
        <w:rPr>
          <w:rFonts w:hint="eastAsia"/>
          <w:sz w:val="28"/>
          <w:szCs w:val="28"/>
        </w:rPr>
        <w:t>会议听取和审议省人民政府工作报告；审查和批准省人民政府关于云南省</w:t>
      </w:r>
      <w:r w:rsidRPr="003D2C69">
        <w:rPr>
          <w:rFonts w:hint="eastAsia"/>
          <w:sz w:val="28"/>
          <w:szCs w:val="28"/>
        </w:rPr>
        <w:t>2018</w:t>
      </w:r>
      <w:r w:rsidRPr="003D2C69">
        <w:rPr>
          <w:rFonts w:hint="eastAsia"/>
          <w:sz w:val="28"/>
          <w:szCs w:val="28"/>
        </w:rPr>
        <w:t>年国民经济和社会发展计划执行情况与</w:t>
      </w:r>
      <w:r w:rsidRPr="003D2C69">
        <w:rPr>
          <w:rFonts w:hint="eastAsia"/>
          <w:sz w:val="28"/>
          <w:szCs w:val="28"/>
        </w:rPr>
        <w:t>2019</w:t>
      </w:r>
      <w:r w:rsidRPr="003D2C69">
        <w:rPr>
          <w:rFonts w:hint="eastAsia"/>
          <w:sz w:val="28"/>
          <w:szCs w:val="28"/>
        </w:rPr>
        <w:t>年国民经济和社会发展计划草案的报告，批准云南省</w:t>
      </w:r>
      <w:r w:rsidRPr="003D2C69">
        <w:rPr>
          <w:rFonts w:hint="eastAsia"/>
          <w:sz w:val="28"/>
          <w:szCs w:val="28"/>
        </w:rPr>
        <w:t>2019</w:t>
      </w:r>
      <w:r w:rsidRPr="003D2C69">
        <w:rPr>
          <w:rFonts w:hint="eastAsia"/>
          <w:sz w:val="28"/>
          <w:szCs w:val="28"/>
        </w:rPr>
        <w:t>年国民经济和社会发展计划；审查和批准省人民政府关于云南省</w:t>
      </w:r>
      <w:r w:rsidRPr="003D2C69">
        <w:rPr>
          <w:rFonts w:hint="eastAsia"/>
          <w:sz w:val="28"/>
          <w:szCs w:val="28"/>
        </w:rPr>
        <w:t>2018</w:t>
      </w:r>
      <w:r w:rsidRPr="003D2C69">
        <w:rPr>
          <w:rFonts w:hint="eastAsia"/>
          <w:sz w:val="28"/>
          <w:szCs w:val="28"/>
        </w:rPr>
        <w:t>年地方财政预算执行情况和</w:t>
      </w:r>
      <w:r w:rsidRPr="003D2C69">
        <w:rPr>
          <w:rFonts w:hint="eastAsia"/>
          <w:sz w:val="28"/>
          <w:szCs w:val="28"/>
        </w:rPr>
        <w:t>2019</w:t>
      </w:r>
      <w:r w:rsidRPr="003D2C69">
        <w:rPr>
          <w:rFonts w:hint="eastAsia"/>
          <w:sz w:val="28"/>
          <w:szCs w:val="28"/>
        </w:rPr>
        <w:t>年地方财政预算草案的报告；批准云南省</w:t>
      </w:r>
      <w:r w:rsidRPr="003D2C69">
        <w:rPr>
          <w:rFonts w:hint="eastAsia"/>
          <w:sz w:val="28"/>
          <w:szCs w:val="28"/>
        </w:rPr>
        <w:t>2019</w:t>
      </w:r>
      <w:r w:rsidRPr="003D2C69">
        <w:rPr>
          <w:rFonts w:hint="eastAsia"/>
          <w:sz w:val="28"/>
          <w:szCs w:val="28"/>
        </w:rPr>
        <w:t>年省本级财政预算；审议省人大常委会关于提请审议《云南省民族团结进步示范区建设条例（草案）的议案》；听取和审议云南省人民代表大会常务委员会工作报告；听取和审议云南省高级人民法院工作报告；听取和审议云南省人民检察院工作报告。</w:t>
      </w:r>
    </w:p>
    <w:p w:rsidR="003D2C69" w:rsidRPr="003D2C69" w:rsidRDefault="003D2C69" w:rsidP="003D2C69">
      <w:pPr>
        <w:ind w:firstLineChars="200" w:firstLine="560"/>
        <w:rPr>
          <w:rFonts w:hint="eastAsia"/>
          <w:sz w:val="28"/>
          <w:szCs w:val="28"/>
        </w:rPr>
      </w:pPr>
      <w:r w:rsidRPr="003D2C69">
        <w:rPr>
          <w:rFonts w:hint="eastAsia"/>
          <w:sz w:val="28"/>
          <w:szCs w:val="28"/>
        </w:rPr>
        <w:t>会议表决通过了《云南省第十三届人民代表大会第二次会议关于设立教育科学文化卫生委员会、外事华侨委员会、环境与资源保护委员会、农业和农村委员会、社会建设委员会及内务司法委员会更名为监察和司法委员会的决定》，并通过了相关委员会主任委员，副主任委员、委员名单。</w:t>
      </w:r>
    </w:p>
    <w:p w:rsidR="003D2C69" w:rsidRPr="003D2C69" w:rsidRDefault="003D2C69" w:rsidP="003D2C69">
      <w:pPr>
        <w:ind w:firstLineChars="200" w:firstLine="560"/>
        <w:rPr>
          <w:rFonts w:hint="eastAsia"/>
          <w:sz w:val="28"/>
          <w:szCs w:val="28"/>
        </w:rPr>
      </w:pPr>
      <w:r w:rsidRPr="003D2C69">
        <w:rPr>
          <w:rFonts w:hint="eastAsia"/>
          <w:sz w:val="28"/>
          <w:szCs w:val="28"/>
        </w:rPr>
        <w:lastRenderedPageBreak/>
        <w:t>会议选举杨照辉、朱兴友为省第十三届人民代表大会常务委员会委员，选举冯志礼为省监察委员会主任，选举王光辉为省人民检察院检察长。</w:t>
      </w:r>
    </w:p>
    <w:p w:rsidR="003D2C69" w:rsidRPr="003D2C69" w:rsidRDefault="003D2C69" w:rsidP="003D2C69">
      <w:pPr>
        <w:ind w:firstLineChars="200" w:firstLine="560"/>
        <w:rPr>
          <w:rFonts w:hint="eastAsia"/>
          <w:sz w:val="28"/>
          <w:szCs w:val="28"/>
        </w:rPr>
      </w:pPr>
      <w:r w:rsidRPr="003D2C69">
        <w:rPr>
          <w:rFonts w:hint="eastAsia"/>
          <w:sz w:val="28"/>
          <w:szCs w:val="28"/>
        </w:rPr>
        <w:t>会议期间，我州出席会议的各位代表和列席人员以饱满的政治热情和以对党和人民事业高度负责的态度认真审议大会各项报告，紧密结合红河州实际共话推动红河高质量跨越式发展，建设新时代团结进步美丽红河。我州代表团肩负全州各族人民的重托，共提交意见建议</w:t>
      </w:r>
      <w:r w:rsidRPr="003D2C69">
        <w:rPr>
          <w:rFonts w:hint="eastAsia"/>
          <w:sz w:val="28"/>
          <w:szCs w:val="28"/>
        </w:rPr>
        <w:t>63</w:t>
      </w:r>
      <w:r w:rsidRPr="003D2C69">
        <w:rPr>
          <w:rFonts w:hint="eastAsia"/>
          <w:sz w:val="28"/>
          <w:szCs w:val="28"/>
        </w:rPr>
        <w:t>件，充分反映了全州各族人民的期盼。省委常委，省委宣传部部长赵金，副省长、省公安厅厅长任军号参加红河代表团讨论，并对红河州各项工作提出指导意见。</w:t>
      </w:r>
    </w:p>
    <w:p w:rsidR="003D2C69" w:rsidRPr="003D2C69" w:rsidRDefault="003D2C69" w:rsidP="003D2C69">
      <w:pPr>
        <w:ind w:firstLineChars="200" w:firstLine="562"/>
        <w:rPr>
          <w:rFonts w:hint="eastAsia"/>
          <w:b/>
          <w:sz w:val="28"/>
          <w:szCs w:val="28"/>
        </w:rPr>
      </w:pPr>
      <w:r w:rsidRPr="003D2C69">
        <w:rPr>
          <w:rFonts w:hint="eastAsia"/>
          <w:b/>
          <w:sz w:val="28"/>
          <w:szCs w:val="28"/>
        </w:rPr>
        <w:t>二、会议的主要精神</w:t>
      </w:r>
    </w:p>
    <w:p w:rsidR="003D2C69" w:rsidRPr="003D2C69" w:rsidRDefault="003D2C69" w:rsidP="003D2C69">
      <w:pPr>
        <w:ind w:firstLineChars="200" w:firstLine="560"/>
        <w:rPr>
          <w:rFonts w:hint="eastAsia"/>
          <w:sz w:val="28"/>
          <w:szCs w:val="28"/>
        </w:rPr>
      </w:pPr>
      <w:r w:rsidRPr="003D2C69">
        <w:rPr>
          <w:rFonts w:hint="eastAsia"/>
          <w:sz w:val="28"/>
          <w:szCs w:val="28"/>
        </w:rPr>
        <w:t>会议的主要精神集中体现在大会的各个报告中</w:t>
      </w:r>
    </w:p>
    <w:p w:rsidR="003D2C69" w:rsidRPr="003D2C69" w:rsidRDefault="003D2C69" w:rsidP="003D2C69">
      <w:pPr>
        <w:ind w:firstLineChars="200" w:firstLine="560"/>
        <w:rPr>
          <w:rFonts w:hint="eastAsia"/>
          <w:sz w:val="28"/>
          <w:szCs w:val="28"/>
        </w:rPr>
      </w:pPr>
      <w:r w:rsidRPr="003D2C69">
        <w:rPr>
          <w:rFonts w:hint="eastAsia"/>
          <w:sz w:val="28"/>
          <w:szCs w:val="28"/>
        </w:rPr>
        <w:t>（一）省政府工作报告的主要精神</w:t>
      </w:r>
    </w:p>
    <w:p w:rsidR="003D2C69" w:rsidRPr="003D2C69" w:rsidRDefault="003D2C69" w:rsidP="003D2C69">
      <w:pPr>
        <w:ind w:firstLineChars="200" w:firstLine="560"/>
        <w:rPr>
          <w:rFonts w:hint="eastAsia"/>
          <w:sz w:val="28"/>
          <w:szCs w:val="28"/>
        </w:rPr>
      </w:pPr>
      <w:r w:rsidRPr="003D2C69">
        <w:rPr>
          <w:rFonts w:hint="eastAsia"/>
          <w:sz w:val="28"/>
          <w:szCs w:val="28"/>
        </w:rPr>
        <w:t>阮成发省长所作的省政府工作报告，从</w:t>
      </w:r>
      <w:r w:rsidRPr="003D2C69">
        <w:rPr>
          <w:rFonts w:hint="eastAsia"/>
          <w:sz w:val="28"/>
          <w:szCs w:val="28"/>
        </w:rPr>
        <w:t>8</w:t>
      </w:r>
      <w:r w:rsidRPr="003D2C69">
        <w:rPr>
          <w:rFonts w:hint="eastAsia"/>
          <w:sz w:val="28"/>
          <w:szCs w:val="28"/>
        </w:rPr>
        <w:t>个方面总结了去年工作，从</w:t>
      </w:r>
      <w:r w:rsidRPr="003D2C69">
        <w:rPr>
          <w:rFonts w:hint="eastAsia"/>
          <w:sz w:val="28"/>
          <w:szCs w:val="28"/>
        </w:rPr>
        <w:t>10</w:t>
      </w:r>
      <w:r w:rsidRPr="003D2C69">
        <w:rPr>
          <w:rFonts w:hint="eastAsia"/>
          <w:sz w:val="28"/>
          <w:szCs w:val="28"/>
        </w:rPr>
        <w:t>个方面安排了今年工作。</w:t>
      </w:r>
    </w:p>
    <w:p w:rsidR="003D2C69" w:rsidRPr="003D2C69" w:rsidRDefault="003D2C69" w:rsidP="003D2C69">
      <w:pPr>
        <w:ind w:firstLineChars="200" w:firstLine="560"/>
        <w:rPr>
          <w:rFonts w:hint="eastAsia"/>
          <w:sz w:val="28"/>
          <w:szCs w:val="28"/>
        </w:rPr>
      </w:pPr>
      <w:r w:rsidRPr="003D2C69">
        <w:rPr>
          <w:rFonts w:hint="eastAsia"/>
          <w:sz w:val="28"/>
          <w:szCs w:val="28"/>
        </w:rPr>
        <w:t>1</w:t>
      </w:r>
      <w:r w:rsidRPr="003D2C69">
        <w:rPr>
          <w:rFonts w:hint="eastAsia"/>
          <w:sz w:val="28"/>
          <w:szCs w:val="28"/>
        </w:rPr>
        <w:t>、</w:t>
      </w:r>
      <w:r w:rsidRPr="003D2C69">
        <w:rPr>
          <w:rFonts w:hint="eastAsia"/>
          <w:sz w:val="28"/>
          <w:szCs w:val="28"/>
        </w:rPr>
        <w:t>2018</w:t>
      </w:r>
      <w:r w:rsidRPr="003D2C69">
        <w:rPr>
          <w:rFonts w:hint="eastAsia"/>
          <w:sz w:val="28"/>
          <w:szCs w:val="28"/>
        </w:rPr>
        <w:t>年的主要成就</w:t>
      </w:r>
    </w:p>
    <w:p w:rsidR="003D2C69" w:rsidRPr="003D2C69" w:rsidRDefault="003D2C69" w:rsidP="003D2C69">
      <w:pPr>
        <w:ind w:firstLineChars="200" w:firstLine="560"/>
        <w:rPr>
          <w:rFonts w:hint="eastAsia"/>
          <w:sz w:val="28"/>
          <w:szCs w:val="28"/>
        </w:rPr>
      </w:pPr>
      <w:r w:rsidRPr="003D2C69">
        <w:rPr>
          <w:rFonts w:hint="eastAsia"/>
          <w:sz w:val="28"/>
          <w:szCs w:val="28"/>
        </w:rPr>
        <w:t>实现地区生产总值增长</w:t>
      </w:r>
      <w:r w:rsidRPr="003D2C69">
        <w:rPr>
          <w:rFonts w:hint="eastAsia"/>
          <w:sz w:val="28"/>
          <w:szCs w:val="28"/>
        </w:rPr>
        <w:t>8.9%</w:t>
      </w:r>
      <w:r w:rsidRPr="003D2C69">
        <w:rPr>
          <w:rFonts w:hint="eastAsia"/>
          <w:sz w:val="28"/>
          <w:szCs w:val="28"/>
        </w:rPr>
        <w:t>，地方一般公共预算收入增长</w:t>
      </w:r>
      <w:r w:rsidRPr="003D2C69">
        <w:rPr>
          <w:rFonts w:hint="eastAsia"/>
          <w:sz w:val="28"/>
          <w:szCs w:val="28"/>
        </w:rPr>
        <w:t>5.7%</w:t>
      </w:r>
      <w:r w:rsidRPr="003D2C69">
        <w:rPr>
          <w:rFonts w:hint="eastAsia"/>
          <w:sz w:val="28"/>
          <w:szCs w:val="28"/>
        </w:rPr>
        <w:t>；城镇和农村居民人均可支配收入分别增长</w:t>
      </w:r>
      <w:r w:rsidRPr="003D2C69">
        <w:rPr>
          <w:rFonts w:hint="eastAsia"/>
          <w:sz w:val="28"/>
          <w:szCs w:val="28"/>
        </w:rPr>
        <w:t>8%</w:t>
      </w:r>
      <w:r w:rsidRPr="003D2C69">
        <w:rPr>
          <w:rFonts w:hint="eastAsia"/>
          <w:sz w:val="28"/>
          <w:szCs w:val="28"/>
        </w:rPr>
        <w:t>、</w:t>
      </w:r>
      <w:r w:rsidRPr="003D2C69">
        <w:rPr>
          <w:rFonts w:hint="eastAsia"/>
          <w:sz w:val="28"/>
          <w:szCs w:val="28"/>
        </w:rPr>
        <w:t>9.2%</w:t>
      </w:r>
      <w:r w:rsidRPr="003D2C69">
        <w:rPr>
          <w:rFonts w:hint="eastAsia"/>
          <w:sz w:val="28"/>
          <w:szCs w:val="28"/>
        </w:rPr>
        <w:t>；压减粗钢产能</w:t>
      </w:r>
      <w:r w:rsidRPr="003D2C69">
        <w:rPr>
          <w:rFonts w:hint="eastAsia"/>
          <w:sz w:val="28"/>
          <w:szCs w:val="28"/>
        </w:rPr>
        <w:t>27</w:t>
      </w:r>
      <w:r w:rsidRPr="003D2C69">
        <w:rPr>
          <w:rFonts w:hint="eastAsia"/>
          <w:sz w:val="28"/>
          <w:szCs w:val="28"/>
        </w:rPr>
        <w:t>万吨，淘汰炼铁落后产能</w:t>
      </w:r>
      <w:r w:rsidRPr="003D2C69">
        <w:rPr>
          <w:rFonts w:hint="eastAsia"/>
          <w:sz w:val="28"/>
          <w:szCs w:val="28"/>
        </w:rPr>
        <w:t>107</w:t>
      </w:r>
      <w:r w:rsidRPr="003D2C69">
        <w:rPr>
          <w:rFonts w:hint="eastAsia"/>
          <w:sz w:val="28"/>
          <w:szCs w:val="28"/>
        </w:rPr>
        <w:t>万吨，退出煤炭产能</w:t>
      </w:r>
      <w:r w:rsidRPr="003D2C69">
        <w:rPr>
          <w:rFonts w:hint="eastAsia"/>
          <w:sz w:val="28"/>
          <w:szCs w:val="28"/>
        </w:rPr>
        <w:t>1275</w:t>
      </w:r>
      <w:r w:rsidRPr="003D2C69">
        <w:rPr>
          <w:rFonts w:hint="eastAsia"/>
          <w:sz w:val="28"/>
          <w:szCs w:val="28"/>
        </w:rPr>
        <w:t>万吨；降低企业成本</w:t>
      </w:r>
      <w:r w:rsidRPr="003D2C69">
        <w:rPr>
          <w:rFonts w:hint="eastAsia"/>
          <w:sz w:val="28"/>
          <w:szCs w:val="28"/>
        </w:rPr>
        <w:t>952.3</w:t>
      </w:r>
      <w:r w:rsidRPr="003D2C69">
        <w:rPr>
          <w:rFonts w:hint="eastAsia"/>
          <w:sz w:val="28"/>
          <w:szCs w:val="28"/>
        </w:rPr>
        <w:t>亿元，新增高新技术企业</w:t>
      </w:r>
      <w:r w:rsidRPr="003D2C69">
        <w:rPr>
          <w:rFonts w:hint="eastAsia"/>
          <w:sz w:val="28"/>
          <w:szCs w:val="28"/>
        </w:rPr>
        <w:t>123</w:t>
      </w:r>
      <w:r w:rsidRPr="003D2C69">
        <w:rPr>
          <w:rFonts w:hint="eastAsia"/>
          <w:sz w:val="28"/>
          <w:szCs w:val="28"/>
        </w:rPr>
        <w:t>家，银行不良贷款余额和不良率实现双降；地级以上城市空气质量优良天数比率达</w:t>
      </w:r>
      <w:r w:rsidRPr="003D2C69">
        <w:rPr>
          <w:rFonts w:hint="eastAsia"/>
          <w:sz w:val="28"/>
          <w:szCs w:val="28"/>
        </w:rPr>
        <w:t>98.9%</w:t>
      </w:r>
      <w:r w:rsidRPr="003D2C69">
        <w:rPr>
          <w:rFonts w:hint="eastAsia"/>
          <w:sz w:val="28"/>
          <w:szCs w:val="28"/>
        </w:rPr>
        <w:t>，森林覆盖率提高到</w:t>
      </w:r>
      <w:r w:rsidRPr="003D2C69">
        <w:rPr>
          <w:rFonts w:hint="eastAsia"/>
          <w:sz w:val="28"/>
          <w:szCs w:val="28"/>
        </w:rPr>
        <w:t>60.3%</w:t>
      </w:r>
      <w:r w:rsidRPr="003D2C69">
        <w:rPr>
          <w:rFonts w:hint="eastAsia"/>
          <w:sz w:val="28"/>
          <w:szCs w:val="28"/>
        </w:rPr>
        <w:t>，单位</w:t>
      </w:r>
      <w:r w:rsidRPr="003D2C69">
        <w:rPr>
          <w:rFonts w:hint="eastAsia"/>
          <w:sz w:val="28"/>
          <w:szCs w:val="28"/>
        </w:rPr>
        <w:t>GDP</w:t>
      </w:r>
      <w:r w:rsidRPr="003D2C69">
        <w:rPr>
          <w:rFonts w:hint="eastAsia"/>
          <w:sz w:val="28"/>
          <w:szCs w:val="28"/>
        </w:rPr>
        <w:t>产能下降</w:t>
      </w:r>
      <w:r w:rsidRPr="003D2C69">
        <w:rPr>
          <w:rFonts w:hint="eastAsia"/>
          <w:sz w:val="28"/>
          <w:szCs w:val="28"/>
        </w:rPr>
        <w:t>3%</w:t>
      </w:r>
      <w:r w:rsidRPr="003D2C69">
        <w:rPr>
          <w:rFonts w:hint="eastAsia"/>
          <w:sz w:val="28"/>
          <w:szCs w:val="28"/>
        </w:rPr>
        <w:t>，绿色能源装机比</w:t>
      </w:r>
      <w:r w:rsidRPr="003D2C69">
        <w:rPr>
          <w:rFonts w:hint="eastAsia"/>
          <w:sz w:val="28"/>
          <w:szCs w:val="28"/>
        </w:rPr>
        <w:lastRenderedPageBreak/>
        <w:t>重达</w:t>
      </w:r>
      <w:r w:rsidRPr="003D2C69">
        <w:rPr>
          <w:rFonts w:hint="eastAsia"/>
          <w:sz w:val="28"/>
          <w:szCs w:val="28"/>
        </w:rPr>
        <w:t>84%</w:t>
      </w:r>
      <w:r w:rsidRPr="003D2C69">
        <w:rPr>
          <w:rFonts w:hint="eastAsia"/>
          <w:sz w:val="28"/>
          <w:szCs w:val="28"/>
        </w:rPr>
        <w:t>，新增油气管道</w:t>
      </w:r>
      <w:r w:rsidRPr="003D2C69">
        <w:rPr>
          <w:rFonts w:hint="eastAsia"/>
          <w:sz w:val="28"/>
          <w:szCs w:val="28"/>
        </w:rPr>
        <w:t>460</w:t>
      </w:r>
      <w:r w:rsidRPr="003D2C69">
        <w:rPr>
          <w:rFonts w:hint="eastAsia"/>
          <w:sz w:val="28"/>
          <w:szCs w:val="28"/>
        </w:rPr>
        <w:t>公里，天然气消费量增长</w:t>
      </w:r>
      <w:r w:rsidRPr="003D2C69">
        <w:rPr>
          <w:rFonts w:hint="eastAsia"/>
          <w:sz w:val="28"/>
          <w:szCs w:val="28"/>
        </w:rPr>
        <w:t>30%</w:t>
      </w:r>
      <w:r w:rsidRPr="003D2C69">
        <w:rPr>
          <w:rFonts w:hint="eastAsia"/>
          <w:sz w:val="28"/>
          <w:szCs w:val="28"/>
        </w:rPr>
        <w:t>；信息、消费品工业成长为千亿级产业，新增销售收入亿元以上绿色食品龙头企业</w:t>
      </w:r>
      <w:r w:rsidRPr="003D2C69">
        <w:rPr>
          <w:rFonts w:hint="eastAsia"/>
          <w:sz w:val="28"/>
          <w:szCs w:val="28"/>
        </w:rPr>
        <w:t>54</w:t>
      </w:r>
      <w:r w:rsidRPr="003D2C69">
        <w:rPr>
          <w:rFonts w:hint="eastAsia"/>
          <w:sz w:val="28"/>
          <w:szCs w:val="28"/>
        </w:rPr>
        <w:t>户；“一部手机云品荟”电子商务平台上线运行；新认证绿色食品</w:t>
      </w:r>
      <w:r w:rsidRPr="003D2C69">
        <w:rPr>
          <w:rFonts w:hint="eastAsia"/>
          <w:sz w:val="28"/>
          <w:szCs w:val="28"/>
        </w:rPr>
        <w:t>428</w:t>
      </w:r>
      <w:r w:rsidRPr="003D2C69">
        <w:rPr>
          <w:rFonts w:hint="eastAsia"/>
          <w:sz w:val="28"/>
          <w:szCs w:val="28"/>
        </w:rPr>
        <w:t>个，有机产品</w:t>
      </w:r>
      <w:r w:rsidRPr="003D2C69">
        <w:rPr>
          <w:rFonts w:hint="eastAsia"/>
          <w:sz w:val="28"/>
          <w:szCs w:val="28"/>
        </w:rPr>
        <w:t>665</w:t>
      </w:r>
      <w:r w:rsidRPr="003D2C69">
        <w:rPr>
          <w:rFonts w:hint="eastAsia"/>
          <w:sz w:val="28"/>
          <w:szCs w:val="28"/>
        </w:rPr>
        <w:t>个；“一部手机办事通”上线运行；省政府机构改革基本完成；完成高标准农田建设</w:t>
      </w:r>
      <w:r w:rsidRPr="003D2C69">
        <w:rPr>
          <w:rFonts w:hint="eastAsia"/>
          <w:sz w:val="28"/>
          <w:szCs w:val="28"/>
        </w:rPr>
        <w:t>243.9</w:t>
      </w:r>
      <w:r w:rsidRPr="003D2C69">
        <w:rPr>
          <w:rFonts w:hint="eastAsia"/>
          <w:sz w:val="28"/>
          <w:szCs w:val="28"/>
        </w:rPr>
        <w:t>万亩；巩固提升</w:t>
      </w:r>
      <w:r w:rsidRPr="003D2C69">
        <w:rPr>
          <w:rFonts w:hint="eastAsia"/>
          <w:sz w:val="28"/>
          <w:szCs w:val="28"/>
        </w:rPr>
        <w:t>645.6</w:t>
      </w:r>
      <w:r w:rsidRPr="003D2C69">
        <w:rPr>
          <w:rFonts w:hint="eastAsia"/>
          <w:sz w:val="28"/>
          <w:szCs w:val="28"/>
        </w:rPr>
        <w:t>万农村人口饮水安全保障水平，新改建农村公路</w:t>
      </w:r>
      <w:r w:rsidRPr="003D2C69">
        <w:rPr>
          <w:rFonts w:hint="eastAsia"/>
          <w:sz w:val="28"/>
          <w:szCs w:val="28"/>
        </w:rPr>
        <w:t>1.5</w:t>
      </w:r>
      <w:r w:rsidRPr="003D2C69">
        <w:rPr>
          <w:rFonts w:hint="eastAsia"/>
          <w:sz w:val="28"/>
          <w:szCs w:val="28"/>
        </w:rPr>
        <w:t>万公里，新增农村劳动力转移就业</w:t>
      </w:r>
      <w:r w:rsidRPr="003D2C69">
        <w:rPr>
          <w:rFonts w:hint="eastAsia"/>
          <w:sz w:val="28"/>
          <w:szCs w:val="28"/>
        </w:rPr>
        <w:t>315.2</w:t>
      </w:r>
      <w:r w:rsidRPr="003D2C69">
        <w:rPr>
          <w:rFonts w:hint="eastAsia"/>
          <w:sz w:val="28"/>
          <w:szCs w:val="28"/>
        </w:rPr>
        <w:t>万人；新增城镇就业</w:t>
      </w:r>
      <w:r w:rsidRPr="003D2C69">
        <w:rPr>
          <w:rFonts w:hint="eastAsia"/>
          <w:sz w:val="28"/>
          <w:szCs w:val="28"/>
        </w:rPr>
        <w:t>51.9</w:t>
      </w:r>
      <w:r w:rsidRPr="003D2C69">
        <w:rPr>
          <w:rFonts w:hint="eastAsia"/>
          <w:sz w:val="28"/>
          <w:szCs w:val="28"/>
        </w:rPr>
        <w:t>万人，城镇登记失业率为</w:t>
      </w:r>
      <w:r w:rsidRPr="003D2C69">
        <w:rPr>
          <w:rFonts w:hint="eastAsia"/>
          <w:sz w:val="28"/>
          <w:szCs w:val="28"/>
        </w:rPr>
        <w:t>3.4%</w:t>
      </w:r>
      <w:r w:rsidRPr="003D2C69">
        <w:rPr>
          <w:rFonts w:hint="eastAsia"/>
          <w:sz w:val="28"/>
          <w:szCs w:val="28"/>
        </w:rPr>
        <w:t>；全省中小学彻底告别</w:t>
      </w:r>
      <w:r w:rsidRPr="003D2C69">
        <w:rPr>
          <w:rFonts w:hint="eastAsia"/>
          <w:sz w:val="28"/>
          <w:szCs w:val="28"/>
        </w:rPr>
        <w:t>C</w:t>
      </w:r>
      <w:r w:rsidRPr="003D2C69">
        <w:rPr>
          <w:rFonts w:hint="eastAsia"/>
          <w:sz w:val="28"/>
          <w:szCs w:val="28"/>
        </w:rPr>
        <w:t>、</w:t>
      </w:r>
      <w:r w:rsidRPr="003D2C69">
        <w:rPr>
          <w:rFonts w:hint="eastAsia"/>
          <w:sz w:val="28"/>
          <w:szCs w:val="28"/>
        </w:rPr>
        <w:t>D</w:t>
      </w:r>
      <w:r w:rsidRPr="003D2C69">
        <w:rPr>
          <w:rFonts w:hint="eastAsia"/>
          <w:sz w:val="28"/>
          <w:szCs w:val="28"/>
        </w:rPr>
        <w:t>级危房；新增</w:t>
      </w:r>
      <w:r w:rsidRPr="003D2C69">
        <w:rPr>
          <w:rFonts w:hint="eastAsia"/>
          <w:sz w:val="28"/>
          <w:szCs w:val="28"/>
        </w:rPr>
        <w:t>4</w:t>
      </w:r>
      <w:r w:rsidRPr="003D2C69">
        <w:rPr>
          <w:rFonts w:hint="eastAsia"/>
          <w:sz w:val="28"/>
          <w:szCs w:val="28"/>
        </w:rPr>
        <w:t>家三甲医院；农村低保标准提高到每人每年不低于</w:t>
      </w:r>
      <w:r w:rsidRPr="003D2C69">
        <w:rPr>
          <w:rFonts w:hint="eastAsia"/>
          <w:sz w:val="28"/>
          <w:szCs w:val="28"/>
        </w:rPr>
        <w:t>3500</w:t>
      </w:r>
      <w:r w:rsidRPr="003D2C69">
        <w:rPr>
          <w:rFonts w:hint="eastAsia"/>
          <w:sz w:val="28"/>
          <w:szCs w:val="28"/>
        </w:rPr>
        <w:t>元；棚改项目开工</w:t>
      </w:r>
      <w:r w:rsidRPr="003D2C69">
        <w:rPr>
          <w:rFonts w:hint="eastAsia"/>
          <w:sz w:val="28"/>
          <w:szCs w:val="28"/>
        </w:rPr>
        <w:t>13.9</w:t>
      </w:r>
      <w:r w:rsidRPr="003D2C69">
        <w:rPr>
          <w:rFonts w:hint="eastAsia"/>
          <w:sz w:val="28"/>
          <w:szCs w:val="28"/>
        </w:rPr>
        <w:t>万套，基本建成城镇保障性安居工程</w:t>
      </w:r>
      <w:r w:rsidRPr="003D2C69">
        <w:rPr>
          <w:rFonts w:hint="eastAsia"/>
          <w:sz w:val="28"/>
          <w:szCs w:val="28"/>
        </w:rPr>
        <w:t>9.5</w:t>
      </w:r>
      <w:r w:rsidRPr="003D2C69">
        <w:rPr>
          <w:rFonts w:hint="eastAsia"/>
          <w:sz w:val="28"/>
          <w:szCs w:val="28"/>
        </w:rPr>
        <w:t>万套；在</w:t>
      </w:r>
      <w:r w:rsidRPr="003D2C69">
        <w:rPr>
          <w:rFonts w:hint="eastAsia"/>
          <w:sz w:val="28"/>
          <w:szCs w:val="28"/>
        </w:rPr>
        <w:t>15</w:t>
      </w:r>
      <w:r w:rsidRPr="003D2C69">
        <w:rPr>
          <w:rFonts w:hint="eastAsia"/>
          <w:sz w:val="28"/>
          <w:szCs w:val="28"/>
        </w:rPr>
        <w:t>个县市正式退出贫困县分列的基础上，有望再实现</w:t>
      </w:r>
      <w:r w:rsidRPr="003D2C69">
        <w:rPr>
          <w:rFonts w:hint="eastAsia"/>
          <w:sz w:val="28"/>
          <w:szCs w:val="28"/>
        </w:rPr>
        <w:t>33</w:t>
      </w:r>
      <w:r w:rsidRPr="003D2C69">
        <w:rPr>
          <w:rFonts w:hint="eastAsia"/>
          <w:sz w:val="28"/>
          <w:szCs w:val="28"/>
        </w:rPr>
        <w:t>个贫困县摘帽、</w:t>
      </w:r>
      <w:r w:rsidRPr="003D2C69">
        <w:rPr>
          <w:rFonts w:hint="eastAsia"/>
          <w:sz w:val="28"/>
          <w:szCs w:val="28"/>
        </w:rPr>
        <w:t>151</w:t>
      </w:r>
      <w:r w:rsidRPr="003D2C69">
        <w:rPr>
          <w:rFonts w:hint="eastAsia"/>
          <w:sz w:val="28"/>
          <w:szCs w:val="28"/>
        </w:rPr>
        <w:t>万贫困人口净脱贫。</w:t>
      </w:r>
    </w:p>
    <w:p w:rsidR="003D2C69" w:rsidRPr="003D2C69" w:rsidRDefault="003D2C69" w:rsidP="003D2C69">
      <w:pPr>
        <w:ind w:firstLineChars="200" w:firstLine="560"/>
        <w:rPr>
          <w:rFonts w:hint="eastAsia"/>
          <w:sz w:val="28"/>
          <w:szCs w:val="28"/>
        </w:rPr>
      </w:pPr>
      <w:r w:rsidRPr="003D2C69">
        <w:rPr>
          <w:rFonts w:hint="eastAsia"/>
          <w:sz w:val="28"/>
          <w:szCs w:val="28"/>
        </w:rPr>
        <w:t>这些看似枯燥的数字，是我省去年的成绩单，凝聚着全省人民的智慧和力量，这些成绩来之不易，经验弥足珍贵。</w:t>
      </w:r>
    </w:p>
    <w:p w:rsidR="003D2C69" w:rsidRPr="003D2C69" w:rsidRDefault="003D2C69" w:rsidP="003D2C69">
      <w:pPr>
        <w:ind w:firstLineChars="200" w:firstLine="560"/>
        <w:rPr>
          <w:rFonts w:hint="eastAsia"/>
          <w:sz w:val="28"/>
          <w:szCs w:val="28"/>
        </w:rPr>
      </w:pPr>
      <w:r w:rsidRPr="003D2C69">
        <w:rPr>
          <w:rFonts w:hint="eastAsia"/>
          <w:sz w:val="28"/>
          <w:szCs w:val="28"/>
        </w:rPr>
        <w:t>2</w:t>
      </w:r>
      <w:r w:rsidRPr="003D2C69">
        <w:rPr>
          <w:rFonts w:hint="eastAsia"/>
          <w:sz w:val="28"/>
          <w:szCs w:val="28"/>
        </w:rPr>
        <w:t>、</w:t>
      </w:r>
      <w:r w:rsidRPr="003D2C69">
        <w:rPr>
          <w:rFonts w:hint="eastAsia"/>
          <w:sz w:val="28"/>
          <w:szCs w:val="28"/>
        </w:rPr>
        <w:t>2019</w:t>
      </w:r>
      <w:r w:rsidRPr="003D2C69">
        <w:rPr>
          <w:rFonts w:hint="eastAsia"/>
          <w:sz w:val="28"/>
          <w:szCs w:val="28"/>
        </w:rPr>
        <w:t>年的主要目标</w:t>
      </w:r>
    </w:p>
    <w:p w:rsidR="003D2C69" w:rsidRPr="003D2C69" w:rsidRDefault="003D2C69" w:rsidP="003D2C69">
      <w:pPr>
        <w:ind w:firstLineChars="200" w:firstLine="560"/>
        <w:rPr>
          <w:rFonts w:hint="eastAsia"/>
          <w:sz w:val="28"/>
          <w:szCs w:val="28"/>
        </w:rPr>
      </w:pPr>
      <w:r w:rsidRPr="003D2C69">
        <w:rPr>
          <w:rFonts w:hint="eastAsia"/>
          <w:sz w:val="28"/>
          <w:szCs w:val="28"/>
        </w:rPr>
        <w:t>全省地区生产总值增长</w:t>
      </w:r>
      <w:r w:rsidRPr="003D2C69">
        <w:rPr>
          <w:rFonts w:hint="eastAsia"/>
          <w:sz w:val="28"/>
          <w:szCs w:val="28"/>
        </w:rPr>
        <w:t>8.5%</w:t>
      </w:r>
      <w:r w:rsidRPr="003D2C69">
        <w:rPr>
          <w:rFonts w:hint="eastAsia"/>
          <w:sz w:val="28"/>
          <w:szCs w:val="28"/>
        </w:rPr>
        <w:t>左右，固定资产投资增长</w:t>
      </w:r>
      <w:r w:rsidRPr="003D2C69">
        <w:rPr>
          <w:rFonts w:hint="eastAsia"/>
          <w:sz w:val="28"/>
          <w:szCs w:val="28"/>
        </w:rPr>
        <w:t>12%</w:t>
      </w:r>
      <w:r w:rsidRPr="003D2C69">
        <w:rPr>
          <w:rFonts w:hint="eastAsia"/>
          <w:sz w:val="28"/>
          <w:szCs w:val="28"/>
        </w:rPr>
        <w:t>左右，地方一般公共预算收入增长</w:t>
      </w:r>
      <w:r w:rsidRPr="003D2C69">
        <w:rPr>
          <w:rFonts w:hint="eastAsia"/>
          <w:sz w:val="28"/>
          <w:szCs w:val="28"/>
        </w:rPr>
        <w:t>5%</w:t>
      </w:r>
      <w:r w:rsidRPr="003D2C69">
        <w:rPr>
          <w:rFonts w:hint="eastAsia"/>
          <w:sz w:val="28"/>
          <w:szCs w:val="28"/>
        </w:rPr>
        <w:t>左右，城镇调查失业率控制在</w:t>
      </w:r>
      <w:r w:rsidRPr="003D2C69">
        <w:rPr>
          <w:rFonts w:hint="eastAsia"/>
          <w:sz w:val="28"/>
          <w:szCs w:val="28"/>
        </w:rPr>
        <w:t>5.5%</w:t>
      </w:r>
      <w:r w:rsidRPr="003D2C69">
        <w:rPr>
          <w:rFonts w:hint="eastAsia"/>
          <w:sz w:val="28"/>
          <w:szCs w:val="28"/>
        </w:rPr>
        <w:t>以内，农村贫困人口减少</w:t>
      </w:r>
      <w:r w:rsidRPr="003D2C69">
        <w:rPr>
          <w:rFonts w:hint="eastAsia"/>
          <w:sz w:val="28"/>
          <w:szCs w:val="28"/>
        </w:rPr>
        <w:t>130</w:t>
      </w:r>
      <w:r w:rsidRPr="003D2C69">
        <w:rPr>
          <w:rFonts w:hint="eastAsia"/>
          <w:sz w:val="28"/>
          <w:szCs w:val="28"/>
        </w:rPr>
        <w:t>万，居民收入增长与经济增长基本同步，单位</w:t>
      </w:r>
      <w:r w:rsidRPr="003D2C69">
        <w:rPr>
          <w:rFonts w:hint="eastAsia"/>
          <w:sz w:val="28"/>
          <w:szCs w:val="28"/>
        </w:rPr>
        <w:t>GDP</w:t>
      </w:r>
      <w:r w:rsidRPr="003D2C69">
        <w:rPr>
          <w:rFonts w:hint="eastAsia"/>
          <w:sz w:val="28"/>
          <w:szCs w:val="28"/>
        </w:rPr>
        <w:t>能耗完成国家下达目标任务。</w:t>
      </w:r>
    </w:p>
    <w:p w:rsidR="003D2C69" w:rsidRPr="003D2C69" w:rsidRDefault="003D2C69" w:rsidP="003D2C69">
      <w:pPr>
        <w:ind w:firstLineChars="200" w:firstLine="560"/>
        <w:rPr>
          <w:rFonts w:hint="eastAsia"/>
          <w:sz w:val="28"/>
          <w:szCs w:val="28"/>
        </w:rPr>
      </w:pPr>
      <w:r w:rsidRPr="003D2C69">
        <w:rPr>
          <w:rFonts w:hint="eastAsia"/>
          <w:sz w:val="28"/>
          <w:szCs w:val="28"/>
        </w:rPr>
        <w:t>3</w:t>
      </w:r>
      <w:r w:rsidRPr="003D2C69">
        <w:rPr>
          <w:rFonts w:hint="eastAsia"/>
          <w:sz w:val="28"/>
          <w:szCs w:val="28"/>
        </w:rPr>
        <w:t>、</w:t>
      </w:r>
      <w:r w:rsidRPr="003D2C69">
        <w:rPr>
          <w:rFonts w:hint="eastAsia"/>
          <w:sz w:val="28"/>
          <w:szCs w:val="28"/>
        </w:rPr>
        <w:t>2019</w:t>
      </w:r>
      <w:r w:rsidRPr="003D2C69">
        <w:rPr>
          <w:rFonts w:hint="eastAsia"/>
          <w:sz w:val="28"/>
          <w:szCs w:val="28"/>
        </w:rPr>
        <w:t>年重点工作</w:t>
      </w:r>
    </w:p>
    <w:p w:rsidR="003D2C69" w:rsidRPr="003D2C69" w:rsidRDefault="003D2C69" w:rsidP="003D2C69">
      <w:pPr>
        <w:ind w:firstLineChars="200" w:firstLine="560"/>
        <w:rPr>
          <w:rFonts w:hint="eastAsia"/>
          <w:sz w:val="28"/>
          <w:szCs w:val="28"/>
        </w:rPr>
      </w:pPr>
      <w:r w:rsidRPr="003D2C69">
        <w:rPr>
          <w:rFonts w:hint="eastAsia"/>
          <w:sz w:val="28"/>
          <w:szCs w:val="28"/>
        </w:rPr>
        <w:t>深化供给侧结构性改革：完成</w:t>
      </w:r>
      <w:r w:rsidRPr="003D2C69">
        <w:rPr>
          <w:rFonts w:hint="eastAsia"/>
          <w:sz w:val="28"/>
          <w:szCs w:val="28"/>
        </w:rPr>
        <w:t>46</w:t>
      </w:r>
      <w:r w:rsidRPr="003D2C69">
        <w:rPr>
          <w:rFonts w:hint="eastAsia"/>
          <w:sz w:val="28"/>
          <w:szCs w:val="28"/>
        </w:rPr>
        <w:t>户“僵尸企业”出清，坚决不批、坚决不上污染环境的项目。再为企业降成本</w:t>
      </w:r>
      <w:r w:rsidRPr="003D2C69">
        <w:rPr>
          <w:rFonts w:hint="eastAsia"/>
          <w:sz w:val="28"/>
          <w:szCs w:val="28"/>
        </w:rPr>
        <w:t>900</w:t>
      </w:r>
      <w:r w:rsidRPr="003D2C69">
        <w:rPr>
          <w:rFonts w:hint="eastAsia"/>
          <w:sz w:val="28"/>
          <w:szCs w:val="28"/>
        </w:rPr>
        <w:t>亿元以上。</w:t>
      </w:r>
    </w:p>
    <w:p w:rsidR="003D2C69" w:rsidRPr="003D2C69" w:rsidRDefault="003D2C69" w:rsidP="003D2C69">
      <w:pPr>
        <w:ind w:firstLineChars="200" w:firstLine="560"/>
        <w:rPr>
          <w:rFonts w:hint="eastAsia"/>
          <w:sz w:val="28"/>
          <w:szCs w:val="28"/>
        </w:rPr>
      </w:pPr>
      <w:r w:rsidRPr="003D2C69">
        <w:rPr>
          <w:rFonts w:hint="eastAsia"/>
          <w:sz w:val="28"/>
          <w:szCs w:val="28"/>
        </w:rPr>
        <w:lastRenderedPageBreak/>
        <w:t>继续打好三大攻坚战：完成政府债务化解任务。确保</w:t>
      </w:r>
      <w:r w:rsidRPr="003D2C69">
        <w:rPr>
          <w:rFonts w:hint="eastAsia"/>
          <w:sz w:val="28"/>
          <w:szCs w:val="28"/>
        </w:rPr>
        <w:t>130</w:t>
      </w:r>
      <w:r w:rsidRPr="003D2C69">
        <w:rPr>
          <w:rFonts w:hint="eastAsia"/>
          <w:sz w:val="28"/>
          <w:szCs w:val="28"/>
        </w:rPr>
        <w:t>万贫困人口净脱贫，</w:t>
      </w:r>
      <w:r w:rsidRPr="003D2C69">
        <w:rPr>
          <w:rFonts w:hint="eastAsia"/>
          <w:sz w:val="28"/>
          <w:szCs w:val="28"/>
        </w:rPr>
        <w:t>2457</w:t>
      </w:r>
      <w:r w:rsidRPr="003D2C69">
        <w:rPr>
          <w:rFonts w:hint="eastAsia"/>
          <w:sz w:val="28"/>
          <w:szCs w:val="28"/>
        </w:rPr>
        <w:t>个贫困村出列，</w:t>
      </w:r>
      <w:r w:rsidRPr="003D2C69">
        <w:rPr>
          <w:rFonts w:hint="eastAsia"/>
          <w:sz w:val="28"/>
          <w:szCs w:val="28"/>
        </w:rPr>
        <w:t>31</w:t>
      </w:r>
      <w:r w:rsidRPr="003D2C69">
        <w:rPr>
          <w:rFonts w:hint="eastAsia"/>
          <w:sz w:val="28"/>
          <w:szCs w:val="28"/>
        </w:rPr>
        <w:t>个贫困县、</w:t>
      </w:r>
      <w:r w:rsidRPr="003D2C69">
        <w:rPr>
          <w:rFonts w:hint="eastAsia"/>
          <w:sz w:val="28"/>
          <w:szCs w:val="28"/>
        </w:rPr>
        <w:t>7</w:t>
      </w:r>
      <w:r w:rsidRPr="003D2C69">
        <w:rPr>
          <w:rFonts w:hint="eastAsia"/>
          <w:sz w:val="28"/>
          <w:szCs w:val="28"/>
        </w:rPr>
        <w:t>个“直过民族”整族脱贫。强化新增治理生态系统保护修复，新增水土流失治理面积</w:t>
      </w:r>
      <w:r w:rsidRPr="003D2C69">
        <w:rPr>
          <w:rFonts w:hint="eastAsia"/>
          <w:sz w:val="28"/>
          <w:szCs w:val="28"/>
        </w:rPr>
        <w:t>4720</w:t>
      </w:r>
      <w:r w:rsidRPr="003D2C69">
        <w:rPr>
          <w:rFonts w:hint="eastAsia"/>
          <w:sz w:val="28"/>
          <w:szCs w:val="28"/>
        </w:rPr>
        <w:t>平方公里，完成退耕还林还草和陡坡生态治理</w:t>
      </w:r>
      <w:r w:rsidRPr="003D2C69">
        <w:rPr>
          <w:rFonts w:hint="eastAsia"/>
          <w:sz w:val="28"/>
          <w:szCs w:val="28"/>
        </w:rPr>
        <w:t>300</w:t>
      </w:r>
      <w:r w:rsidRPr="003D2C69">
        <w:rPr>
          <w:rFonts w:hint="eastAsia"/>
          <w:sz w:val="28"/>
          <w:szCs w:val="28"/>
        </w:rPr>
        <w:t>万亩以上。</w:t>
      </w:r>
    </w:p>
    <w:p w:rsidR="003D2C69" w:rsidRPr="003D2C69" w:rsidRDefault="003D2C69" w:rsidP="003D2C69">
      <w:pPr>
        <w:ind w:firstLineChars="200" w:firstLine="560"/>
        <w:rPr>
          <w:rFonts w:hint="eastAsia"/>
          <w:sz w:val="28"/>
          <w:szCs w:val="28"/>
        </w:rPr>
      </w:pPr>
      <w:r w:rsidRPr="003D2C69">
        <w:rPr>
          <w:rFonts w:hint="eastAsia"/>
          <w:sz w:val="28"/>
          <w:szCs w:val="28"/>
        </w:rPr>
        <w:t>推动八大重点产业发展迈上新台阶：实施千亿技改工程，推进</w:t>
      </w:r>
      <w:r w:rsidRPr="003D2C69">
        <w:rPr>
          <w:rFonts w:hint="eastAsia"/>
          <w:sz w:val="28"/>
          <w:szCs w:val="28"/>
        </w:rPr>
        <w:t>50</w:t>
      </w:r>
      <w:r w:rsidRPr="003D2C69">
        <w:rPr>
          <w:rFonts w:hint="eastAsia"/>
          <w:sz w:val="28"/>
          <w:szCs w:val="28"/>
        </w:rPr>
        <w:t>个重点技术创新项目，完成工业技术改造投资</w:t>
      </w:r>
      <w:r w:rsidRPr="003D2C69">
        <w:rPr>
          <w:rFonts w:hint="eastAsia"/>
          <w:sz w:val="28"/>
          <w:szCs w:val="28"/>
        </w:rPr>
        <w:t>1500</w:t>
      </w:r>
      <w:r w:rsidRPr="003D2C69">
        <w:rPr>
          <w:rFonts w:hint="eastAsia"/>
          <w:sz w:val="28"/>
          <w:szCs w:val="28"/>
        </w:rPr>
        <w:t>亿元。新培育认定高新技术企业</w:t>
      </w:r>
      <w:r w:rsidRPr="003D2C69">
        <w:rPr>
          <w:rFonts w:hint="eastAsia"/>
          <w:sz w:val="28"/>
          <w:szCs w:val="28"/>
        </w:rPr>
        <w:t>100</w:t>
      </w:r>
      <w:r w:rsidRPr="003D2C69">
        <w:rPr>
          <w:rFonts w:hint="eastAsia"/>
          <w:sz w:val="28"/>
          <w:szCs w:val="28"/>
        </w:rPr>
        <w:t>家、科技型中小企业</w:t>
      </w:r>
      <w:r w:rsidRPr="003D2C69">
        <w:rPr>
          <w:rFonts w:hint="eastAsia"/>
          <w:sz w:val="28"/>
          <w:szCs w:val="28"/>
        </w:rPr>
        <w:t>500</w:t>
      </w:r>
      <w:r w:rsidRPr="003D2C69">
        <w:rPr>
          <w:rFonts w:hint="eastAsia"/>
          <w:sz w:val="28"/>
          <w:szCs w:val="28"/>
        </w:rPr>
        <w:t>家、省级企业技术中心</w:t>
      </w:r>
      <w:r w:rsidRPr="003D2C69">
        <w:rPr>
          <w:rFonts w:hint="eastAsia"/>
          <w:sz w:val="28"/>
          <w:szCs w:val="28"/>
        </w:rPr>
        <w:t>20</w:t>
      </w:r>
      <w:r w:rsidRPr="003D2C69">
        <w:rPr>
          <w:rFonts w:hint="eastAsia"/>
          <w:sz w:val="28"/>
          <w:szCs w:val="28"/>
        </w:rPr>
        <w:t>家以上。争创</w:t>
      </w:r>
      <w:r w:rsidRPr="003D2C69">
        <w:rPr>
          <w:rFonts w:hint="eastAsia"/>
          <w:sz w:val="28"/>
          <w:szCs w:val="28"/>
        </w:rPr>
        <w:t>3</w:t>
      </w:r>
      <w:r w:rsidRPr="003D2C69">
        <w:rPr>
          <w:rFonts w:hint="eastAsia"/>
          <w:sz w:val="28"/>
          <w:szCs w:val="28"/>
        </w:rPr>
        <w:t>个国家新型工业化产业示范基地。</w:t>
      </w:r>
    </w:p>
    <w:p w:rsidR="003D2C69" w:rsidRPr="003D2C69" w:rsidRDefault="003D2C69" w:rsidP="003D2C69">
      <w:pPr>
        <w:ind w:firstLineChars="200" w:firstLine="560"/>
        <w:rPr>
          <w:rFonts w:hint="eastAsia"/>
          <w:sz w:val="28"/>
          <w:szCs w:val="28"/>
        </w:rPr>
      </w:pPr>
      <w:r w:rsidRPr="003D2C69">
        <w:rPr>
          <w:rFonts w:hint="eastAsia"/>
          <w:sz w:val="28"/>
          <w:szCs w:val="28"/>
        </w:rPr>
        <w:t>持续打造世界一流“三张牌”：全力打造世界一流“绿色能源牌”，完成新能源产业增加值</w:t>
      </w:r>
      <w:r w:rsidRPr="003D2C69">
        <w:rPr>
          <w:rFonts w:hint="eastAsia"/>
          <w:sz w:val="28"/>
          <w:szCs w:val="28"/>
        </w:rPr>
        <w:t>1200</w:t>
      </w:r>
      <w:r w:rsidRPr="003D2C69">
        <w:rPr>
          <w:rFonts w:hint="eastAsia"/>
          <w:sz w:val="28"/>
          <w:szCs w:val="28"/>
        </w:rPr>
        <w:t>亿元以上，全力打造世界一流“绿色食品牌”，确保农产品加工产值与农业总产值比例达</w:t>
      </w:r>
      <w:r w:rsidRPr="003D2C69">
        <w:rPr>
          <w:rFonts w:hint="eastAsia"/>
          <w:sz w:val="28"/>
          <w:szCs w:val="28"/>
        </w:rPr>
        <w:t>1.6:1</w:t>
      </w:r>
      <w:r w:rsidRPr="003D2C69">
        <w:rPr>
          <w:rFonts w:hint="eastAsia"/>
          <w:sz w:val="28"/>
          <w:szCs w:val="28"/>
        </w:rPr>
        <w:t>。争取年内市场化交易电量达到</w:t>
      </w:r>
      <w:r w:rsidRPr="003D2C69">
        <w:rPr>
          <w:rFonts w:hint="eastAsia"/>
          <w:sz w:val="28"/>
          <w:szCs w:val="28"/>
        </w:rPr>
        <w:t>1000</w:t>
      </w:r>
      <w:r w:rsidRPr="003D2C69">
        <w:rPr>
          <w:rFonts w:hint="eastAsia"/>
          <w:sz w:val="28"/>
          <w:szCs w:val="28"/>
        </w:rPr>
        <w:t>亿千瓦时。新增“三品一标”农产品</w:t>
      </w:r>
      <w:r w:rsidRPr="003D2C69">
        <w:rPr>
          <w:rFonts w:hint="eastAsia"/>
          <w:sz w:val="28"/>
          <w:szCs w:val="28"/>
        </w:rPr>
        <w:t>1000</w:t>
      </w:r>
      <w:r w:rsidRPr="003D2C69">
        <w:rPr>
          <w:rFonts w:hint="eastAsia"/>
          <w:sz w:val="28"/>
          <w:szCs w:val="28"/>
        </w:rPr>
        <w:t>个以上。新增</w:t>
      </w:r>
      <w:r w:rsidRPr="003D2C69">
        <w:rPr>
          <w:rFonts w:hint="eastAsia"/>
          <w:sz w:val="28"/>
          <w:szCs w:val="28"/>
        </w:rPr>
        <w:t>50</w:t>
      </w:r>
      <w:r w:rsidRPr="003D2C69">
        <w:rPr>
          <w:rFonts w:hint="eastAsia"/>
          <w:sz w:val="28"/>
          <w:szCs w:val="28"/>
        </w:rPr>
        <w:t>家年销售收入超亿元的龙头企业，遴选</w:t>
      </w:r>
      <w:r w:rsidRPr="003D2C69">
        <w:rPr>
          <w:rFonts w:hint="eastAsia"/>
          <w:sz w:val="28"/>
          <w:szCs w:val="28"/>
        </w:rPr>
        <w:t>20</w:t>
      </w:r>
      <w:r w:rsidRPr="003D2C69">
        <w:rPr>
          <w:rFonts w:hint="eastAsia"/>
          <w:sz w:val="28"/>
          <w:szCs w:val="28"/>
        </w:rPr>
        <w:t>个县开展“一县一业”试点。全力打造世界一流“健康生活目的地品牌”建设</w:t>
      </w:r>
      <w:r w:rsidRPr="003D2C69">
        <w:rPr>
          <w:rFonts w:hint="eastAsia"/>
          <w:sz w:val="28"/>
          <w:szCs w:val="28"/>
        </w:rPr>
        <w:t>20</w:t>
      </w:r>
      <w:r w:rsidRPr="003D2C69">
        <w:rPr>
          <w:rFonts w:hint="eastAsia"/>
          <w:sz w:val="28"/>
          <w:szCs w:val="28"/>
        </w:rPr>
        <w:t>个全域旅游示范区，建设</w:t>
      </w:r>
      <w:r w:rsidRPr="003D2C69">
        <w:rPr>
          <w:rFonts w:hint="eastAsia"/>
          <w:sz w:val="28"/>
          <w:szCs w:val="28"/>
        </w:rPr>
        <w:t>32</w:t>
      </w:r>
      <w:r w:rsidRPr="003D2C69">
        <w:rPr>
          <w:rFonts w:hint="eastAsia"/>
          <w:sz w:val="28"/>
          <w:szCs w:val="28"/>
        </w:rPr>
        <w:t>条精品自驾线，建成</w:t>
      </w:r>
      <w:r w:rsidRPr="003D2C69">
        <w:rPr>
          <w:rFonts w:hint="eastAsia"/>
          <w:sz w:val="28"/>
          <w:szCs w:val="28"/>
        </w:rPr>
        <w:t>50</w:t>
      </w:r>
      <w:r w:rsidRPr="003D2C69">
        <w:rPr>
          <w:rFonts w:hint="eastAsia"/>
          <w:sz w:val="28"/>
          <w:szCs w:val="28"/>
        </w:rPr>
        <w:t>个以上汽车营地。</w:t>
      </w:r>
    </w:p>
    <w:p w:rsidR="003D2C69" w:rsidRPr="003D2C69" w:rsidRDefault="003D2C69" w:rsidP="003D2C69">
      <w:pPr>
        <w:ind w:firstLineChars="200" w:firstLine="560"/>
        <w:rPr>
          <w:rFonts w:hint="eastAsia"/>
          <w:sz w:val="28"/>
          <w:szCs w:val="28"/>
        </w:rPr>
      </w:pPr>
      <w:r w:rsidRPr="003D2C69">
        <w:rPr>
          <w:rFonts w:hint="eastAsia"/>
          <w:sz w:val="28"/>
          <w:szCs w:val="28"/>
        </w:rPr>
        <w:t>全力打造“数字云南”：高质量建成全省人口、法人、宏观经济、自然资源、电子证照五大数据库。把云南打造成为区块链技术应用高地。建设</w:t>
      </w:r>
      <w:r w:rsidRPr="003D2C69">
        <w:rPr>
          <w:rFonts w:hint="eastAsia"/>
          <w:sz w:val="28"/>
          <w:szCs w:val="28"/>
        </w:rPr>
        <w:t>20</w:t>
      </w:r>
      <w:r w:rsidRPr="003D2C69">
        <w:rPr>
          <w:rFonts w:hint="eastAsia"/>
          <w:sz w:val="28"/>
          <w:szCs w:val="28"/>
        </w:rPr>
        <w:t>个农业物联网应用示范基地。把“一部手机游云南”打造成“数字云南”的品牌。高标准建设数字经济开发区，开展“数字小镇”试点。</w:t>
      </w:r>
    </w:p>
    <w:p w:rsidR="003D2C69" w:rsidRPr="003D2C69" w:rsidRDefault="003D2C69" w:rsidP="003D2C69">
      <w:pPr>
        <w:ind w:firstLineChars="200" w:firstLine="560"/>
        <w:rPr>
          <w:rFonts w:hint="eastAsia"/>
          <w:sz w:val="28"/>
          <w:szCs w:val="28"/>
        </w:rPr>
      </w:pPr>
      <w:r w:rsidRPr="003D2C69">
        <w:rPr>
          <w:rFonts w:hint="eastAsia"/>
          <w:sz w:val="28"/>
          <w:szCs w:val="28"/>
        </w:rPr>
        <w:t>加快基础设施建设：使通高速公路的县超过</w:t>
      </w:r>
      <w:r w:rsidRPr="003D2C69">
        <w:rPr>
          <w:rFonts w:hint="eastAsia"/>
          <w:sz w:val="28"/>
          <w:szCs w:val="28"/>
        </w:rPr>
        <w:t>90</w:t>
      </w:r>
      <w:r w:rsidRPr="003D2C69">
        <w:rPr>
          <w:rFonts w:hint="eastAsia"/>
          <w:sz w:val="28"/>
          <w:szCs w:val="28"/>
        </w:rPr>
        <w:t>个、通车里程接近</w:t>
      </w:r>
      <w:r w:rsidRPr="003D2C69">
        <w:rPr>
          <w:rFonts w:hint="eastAsia"/>
          <w:sz w:val="28"/>
          <w:szCs w:val="28"/>
        </w:rPr>
        <w:t>6000</w:t>
      </w:r>
      <w:r w:rsidRPr="003D2C69">
        <w:rPr>
          <w:rFonts w:hint="eastAsia"/>
          <w:sz w:val="28"/>
          <w:szCs w:val="28"/>
        </w:rPr>
        <w:t>公里。开工建设渝昆高铁。推进蒙自、昭通、大理、丽江等</w:t>
      </w:r>
      <w:r w:rsidRPr="003D2C69">
        <w:rPr>
          <w:rFonts w:hint="eastAsia"/>
          <w:sz w:val="28"/>
          <w:szCs w:val="28"/>
        </w:rPr>
        <w:lastRenderedPageBreak/>
        <w:t>机场项目建设。新开工</w:t>
      </w:r>
      <w:r w:rsidRPr="003D2C69">
        <w:rPr>
          <w:rFonts w:hint="eastAsia"/>
          <w:sz w:val="28"/>
          <w:szCs w:val="28"/>
        </w:rPr>
        <w:t>50</w:t>
      </w:r>
      <w:r w:rsidRPr="003D2C69">
        <w:rPr>
          <w:rFonts w:hint="eastAsia"/>
          <w:sz w:val="28"/>
          <w:szCs w:val="28"/>
        </w:rPr>
        <w:t>件重点水源工程。新建</w:t>
      </w:r>
      <w:r w:rsidRPr="003D2C69">
        <w:rPr>
          <w:rFonts w:hint="eastAsia"/>
          <w:sz w:val="28"/>
          <w:szCs w:val="28"/>
        </w:rPr>
        <w:t>4</w:t>
      </w:r>
      <w:r w:rsidRPr="003D2C69">
        <w:rPr>
          <w:rFonts w:hint="eastAsia"/>
          <w:sz w:val="28"/>
          <w:szCs w:val="28"/>
        </w:rPr>
        <w:t>万个光电桩。新建</w:t>
      </w:r>
      <w:r w:rsidRPr="003D2C69">
        <w:rPr>
          <w:rFonts w:hint="eastAsia"/>
          <w:sz w:val="28"/>
          <w:szCs w:val="28"/>
        </w:rPr>
        <w:t>4G</w:t>
      </w:r>
      <w:r w:rsidRPr="003D2C69">
        <w:rPr>
          <w:rFonts w:hint="eastAsia"/>
          <w:sz w:val="28"/>
          <w:szCs w:val="28"/>
        </w:rPr>
        <w:t>网络全覆盖，启动</w:t>
      </w:r>
      <w:r w:rsidRPr="003D2C69">
        <w:rPr>
          <w:rFonts w:hint="eastAsia"/>
          <w:sz w:val="28"/>
          <w:szCs w:val="28"/>
        </w:rPr>
        <w:t>5G</w:t>
      </w:r>
      <w:r w:rsidRPr="003D2C69">
        <w:rPr>
          <w:rFonts w:hint="eastAsia"/>
          <w:sz w:val="28"/>
          <w:szCs w:val="28"/>
        </w:rPr>
        <w:t>商用试点。新增一批</w:t>
      </w:r>
      <w:r w:rsidRPr="003D2C69">
        <w:rPr>
          <w:rFonts w:hint="eastAsia"/>
          <w:sz w:val="28"/>
          <w:szCs w:val="28"/>
        </w:rPr>
        <w:t>5A</w:t>
      </w:r>
      <w:r w:rsidRPr="003D2C69">
        <w:rPr>
          <w:rFonts w:hint="eastAsia"/>
          <w:sz w:val="28"/>
          <w:szCs w:val="28"/>
        </w:rPr>
        <w:t>级物流企业。</w:t>
      </w:r>
    </w:p>
    <w:p w:rsidR="003D2C69" w:rsidRPr="003D2C69" w:rsidRDefault="003D2C69" w:rsidP="003D2C69">
      <w:pPr>
        <w:ind w:firstLineChars="200" w:firstLine="560"/>
        <w:rPr>
          <w:rFonts w:hint="eastAsia"/>
          <w:sz w:val="28"/>
          <w:szCs w:val="28"/>
        </w:rPr>
      </w:pPr>
      <w:r w:rsidRPr="003D2C69">
        <w:rPr>
          <w:rFonts w:hint="eastAsia"/>
          <w:sz w:val="28"/>
          <w:szCs w:val="28"/>
        </w:rPr>
        <w:t>推进乡村振兴战略：推进</w:t>
      </w:r>
      <w:r w:rsidRPr="003D2C69">
        <w:rPr>
          <w:rFonts w:hint="eastAsia"/>
          <w:sz w:val="28"/>
          <w:szCs w:val="28"/>
        </w:rPr>
        <w:t>1000</w:t>
      </w:r>
      <w:r w:rsidRPr="003D2C69">
        <w:rPr>
          <w:rFonts w:hint="eastAsia"/>
          <w:sz w:val="28"/>
          <w:szCs w:val="28"/>
        </w:rPr>
        <w:t>个“一村一品”农业农村建设，每个有条件的村至少培育</w:t>
      </w:r>
      <w:r w:rsidRPr="003D2C69">
        <w:rPr>
          <w:rFonts w:hint="eastAsia"/>
          <w:sz w:val="28"/>
          <w:szCs w:val="28"/>
        </w:rPr>
        <w:t>1</w:t>
      </w:r>
      <w:r w:rsidRPr="003D2C69">
        <w:rPr>
          <w:rFonts w:hint="eastAsia"/>
          <w:sz w:val="28"/>
          <w:szCs w:val="28"/>
        </w:rPr>
        <w:t>个农业合作社，全省重点培育</w:t>
      </w:r>
      <w:r w:rsidRPr="003D2C69">
        <w:rPr>
          <w:rFonts w:hint="eastAsia"/>
          <w:sz w:val="28"/>
          <w:szCs w:val="28"/>
        </w:rPr>
        <w:t>10</w:t>
      </w:r>
      <w:r w:rsidRPr="003D2C69">
        <w:rPr>
          <w:rFonts w:hint="eastAsia"/>
          <w:sz w:val="28"/>
          <w:szCs w:val="28"/>
        </w:rPr>
        <w:t>家农业上市企业。引导更多资金进入农业生产，实现普惠性涉农贷款增速总体高于各项贷款平均增速。以昆明为核心，加快推进滇中、滇西和滇东南城市（镇）群建设，打造提升民族文化型、生态自然型、沿边口岸型的小城镇。</w:t>
      </w:r>
    </w:p>
    <w:p w:rsidR="003D2C69" w:rsidRPr="003D2C69" w:rsidRDefault="003D2C69" w:rsidP="003D2C69">
      <w:pPr>
        <w:ind w:firstLineChars="200" w:firstLine="560"/>
        <w:rPr>
          <w:rFonts w:hint="eastAsia"/>
          <w:sz w:val="28"/>
          <w:szCs w:val="28"/>
        </w:rPr>
      </w:pPr>
      <w:r w:rsidRPr="003D2C69">
        <w:rPr>
          <w:rFonts w:hint="eastAsia"/>
          <w:sz w:val="28"/>
          <w:szCs w:val="28"/>
        </w:rPr>
        <w:t>建设中国最美丽的省份：用</w:t>
      </w:r>
      <w:r w:rsidRPr="003D2C69">
        <w:rPr>
          <w:rFonts w:hint="eastAsia"/>
          <w:sz w:val="28"/>
          <w:szCs w:val="28"/>
        </w:rPr>
        <w:t>3</w:t>
      </w:r>
      <w:r w:rsidRPr="003D2C69">
        <w:rPr>
          <w:rFonts w:hint="eastAsia"/>
          <w:sz w:val="28"/>
          <w:szCs w:val="28"/>
        </w:rPr>
        <w:t>年时间对全省县城进行全面改造提升，每年评选表彰一批“美丽县城”，每年评选表彰</w:t>
      </w:r>
      <w:r w:rsidRPr="003D2C69">
        <w:rPr>
          <w:rFonts w:hint="eastAsia"/>
          <w:sz w:val="28"/>
          <w:szCs w:val="28"/>
        </w:rPr>
        <w:t>15</w:t>
      </w:r>
      <w:r w:rsidRPr="003D2C69">
        <w:rPr>
          <w:rFonts w:hint="eastAsia"/>
          <w:sz w:val="28"/>
          <w:szCs w:val="28"/>
        </w:rPr>
        <w:t>个高质量示范特色小镇。启动建设一批“森林乡村”，每年组织评选</w:t>
      </w:r>
      <w:r w:rsidRPr="003D2C69">
        <w:rPr>
          <w:rFonts w:hint="eastAsia"/>
          <w:sz w:val="28"/>
          <w:szCs w:val="28"/>
        </w:rPr>
        <w:t>3000</w:t>
      </w:r>
      <w:r w:rsidRPr="003D2C69">
        <w:rPr>
          <w:rFonts w:hint="eastAsia"/>
          <w:sz w:val="28"/>
          <w:szCs w:val="28"/>
        </w:rPr>
        <w:t>个美丽乡村。年内实现重点旅游城市</w:t>
      </w:r>
      <w:r w:rsidRPr="003D2C69">
        <w:rPr>
          <w:rFonts w:hint="eastAsia"/>
          <w:sz w:val="28"/>
          <w:szCs w:val="28"/>
        </w:rPr>
        <w:t>A</w:t>
      </w:r>
      <w:r w:rsidRPr="003D2C69">
        <w:rPr>
          <w:rFonts w:hint="eastAsia"/>
          <w:sz w:val="28"/>
          <w:szCs w:val="28"/>
        </w:rPr>
        <w:t>级厕所全覆盖，新建改造农村卫生厕所普及率达</w:t>
      </w:r>
      <w:r w:rsidRPr="003D2C69">
        <w:rPr>
          <w:rFonts w:hint="eastAsia"/>
          <w:sz w:val="28"/>
          <w:szCs w:val="28"/>
        </w:rPr>
        <w:t>80%</w:t>
      </w:r>
      <w:r w:rsidRPr="003D2C69">
        <w:rPr>
          <w:rFonts w:hint="eastAsia"/>
          <w:sz w:val="28"/>
          <w:szCs w:val="28"/>
        </w:rPr>
        <w:t>。高标准打造昆明至丽江、昆明至西双版纳、昆明主城区至长水国际机场</w:t>
      </w:r>
      <w:r w:rsidRPr="003D2C69">
        <w:rPr>
          <w:rFonts w:hint="eastAsia"/>
          <w:sz w:val="28"/>
          <w:szCs w:val="28"/>
        </w:rPr>
        <w:t>3</w:t>
      </w:r>
      <w:r w:rsidRPr="003D2C69">
        <w:rPr>
          <w:rFonts w:hint="eastAsia"/>
          <w:sz w:val="28"/>
          <w:szCs w:val="28"/>
        </w:rPr>
        <w:t>条美丽公路。建好“四好农村路”，完成新改建农村公路</w:t>
      </w:r>
      <w:r w:rsidRPr="003D2C69">
        <w:rPr>
          <w:rFonts w:hint="eastAsia"/>
          <w:sz w:val="28"/>
          <w:szCs w:val="28"/>
        </w:rPr>
        <w:t>1</w:t>
      </w:r>
      <w:r w:rsidRPr="003D2C69">
        <w:rPr>
          <w:rFonts w:hint="eastAsia"/>
          <w:sz w:val="28"/>
          <w:szCs w:val="28"/>
        </w:rPr>
        <w:t>万公里。</w:t>
      </w:r>
    </w:p>
    <w:p w:rsidR="003D2C69" w:rsidRPr="003D2C69" w:rsidRDefault="003D2C69" w:rsidP="003D2C69">
      <w:pPr>
        <w:ind w:firstLineChars="200" w:firstLine="560"/>
        <w:rPr>
          <w:rFonts w:hint="eastAsia"/>
          <w:sz w:val="28"/>
          <w:szCs w:val="28"/>
        </w:rPr>
      </w:pPr>
      <w:r w:rsidRPr="003D2C69">
        <w:rPr>
          <w:rFonts w:hint="eastAsia"/>
          <w:sz w:val="28"/>
          <w:szCs w:val="28"/>
        </w:rPr>
        <w:t>深化市场化改革，扩大高水平开放：将中小微企业贷款风险补偿金规模增加至</w:t>
      </w:r>
      <w:r w:rsidRPr="003D2C69">
        <w:rPr>
          <w:rFonts w:hint="eastAsia"/>
          <w:sz w:val="28"/>
          <w:szCs w:val="28"/>
        </w:rPr>
        <w:t>30</w:t>
      </w:r>
      <w:r w:rsidRPr="003D2C69">
        <w:rPr>
          <w:rFonts w:hint="eastAsia"/>
          <w:sz w:val="28"/>
          <w:szCs w:val="28"/>
        </w:rPr>
        <w:t>亿元。实施中小企业成长工程，流动培育</w:t>
      </w:r>
      <w:r w:rsidRPr="003D2C69">
        <w:rPr>
          <w:rFonts w:hint="eastAsia"/>
          <w:sz w:val="28"/>
          <w:szCs w:val="28"/>
        </w:rPr>
        <w:t>100</w:t>
      </w:r>
      <w:r w:rsidRPr="003D2C69">
        <w:rPr>
          <w:rFonts w:hint="eastAsia"/>
          <w:sz w:val="28"/>
          <w:szCs w:val="28"/>
        </w:rPr>
        <w:t>户民营小巨人。集中力量做大做强一批重点开发开放试验区。积极申建中国（云南）自由贸易试验区。建设南亚东南亚进口商品展示交易中心，打造“永不落幕的南博会”。</w:t>
      </w:r>
    </w:p>
    <w:p w:rsidR="003D2C69" w:rsidRPr="003D2C69" w:rsidRDefault="003D2C69" w:rsidP="003D2C69">
      <w:pPr>
        <w:ind w:firstLineChars="200" w:firstLine="560"/>
        <w:rPr>
          <w:rFonts w:hint="eastAsia"/>
          <w:sz w:val="28"/>
          <w:szCs w:val="28"/>
        </w:rPr>
      </w:pPr>
      <w:r w:rsidRPr="003D2C69">
        <w:rPr>
          <w:rFonts w:hint="eastAsia"/>
          <w:sz w:val="28"/>
          <w:szCs w:val="28"/>
        </w:rPr>
        <w:t>保障和改善民生：全省政府机关再压减行政经费</w:t>
      </w:r>
      <w:r w:rsidRPr="003D2C69">
        <w:rPr>
          <w:rFonts w:hint="eastAsia"/>
          <w:sz w:val="28"/>
          <w:szCs w:val="28"/>
        </w:rPr>
        <w:t>5%</w:t>
      </w:r>
      <w:r w:rsidRPr="003D2C69">
        <w:rPr>
          <w:rFonts w:hint="eastAsia"/>
          <w:sz w:val="28"/>
          <w:szCs w:val="28"/>
        </w:rPr>
        <w:t>以上，节余资金全部用于保障和改善民生事业。全年完成农村劳动力培训</w:t>
      </w:r>
      <w:r w:rsidRPr="003D2C69">
        <w:rPr>
          <w:rFonts w:hint="eastAsia"/>
          <w:sz w:val="28"/>
          <w:szCs w:val="28"/>
        </w:rPr>
        <w:t>300</w:t>
      </w:r>
      <w:r w:rsidRPr="003D2C69">
        <w:rPr>
          <w:rFonts w:hint="eastAsia"/>
          <w:sz w:val="28"/>
          <w:szCs w:val="28"/>
        </w:rPr>
        <w:t>万</w:t>
      </w:r>
      <w:r w:rsidRPr="003D2C69">
        <w:rPr>
          <w:rFonts w:hint="eastAsia"/>
          <w:sz w:val="28"/>
          <w:szCs w:val="28"/>
        </w:rPr>
        <w:lastRenderedPageBreak/>
        <w:t>人次，新增城镇就业</w:t>
      </w:r>
      <w:r w:rsidRPr="003D2C69">
        <w:rPr>
          <w:rFonts w:hint="eastAsia"/>
          <w:sz w:val="28"/>
          <w:szCs w:val="28"/>
        </w:rPr>
        <w:t>50</w:t>
      </w:r>
      <w:r w:rsidRPr="003D2C69">
        <w:rPr>
          <w:rFonts w:hint="eastAsia"/>
          <w:sz w:val="28"/>
          <w:szCs w:val="28"/>
        </w:rPr>
        <w:t>万人。确保义务教育巩固率达</w:t>
      </w:r>
      <w:r w:rsidRPr="003D2C69">
        <w:rPr>
          <w:rFonts w:hint="eastAsia"/>
          <w:sz w:val="28"/>
          <w:szCs w:val="28"/>
        </w:rPr>
        <w:t>94%</w:t>
      </w:r>
      <w:r w:rsidRPr="003D2C69">
        <w:rPr>
          <w:rFonts w:hint="eastAsia"/>
          <w:sz w:val="28"/>
          <w:szCs w:val="28"/>
        </w:rPr>
        <w:t>以上，实现“一村一幼”全覆盖，力争学前三年毛入学率达</w:t>
      </w:r>
      <w:r w:rsidRPr="003D2C69">
        <w:rPr>
          <w:rFonts w:hint="eastAsia"/>
          <w:sz w:val="28"/>
          <w:szCs w:val="28"/>
        </w:rPr>
        <w:t>84%</w:t>
      </w:r>
      <w:r w:rsidRPr="003D2C69">
        <w:rPr>
          <w:rFonts w:hint="eastAsia"/>
          <w:sz w:val="28"/>
          <w:szCs w:val="28"/>
        </w:rPr>
        <w:t>以上，力争高中阶段毛入学率达</w:t>
      </w:r>
      <w:r w:rsidRPr="003D2C69">
        <w:rPr>
          <w:rFonts w:hint="eastAsia"/>
          <w:sz w:val="28"/>
          <w:szCs w:val="28"/>
        </w:rPr>
        <w:t>84%</w:t>
      </w:r>
      <w:r w:rsidRPr="003D2C69">
        <w:rPr>
          <w:rFonts w:hint="eastAsia"/>
          <w:sz w:val="28"/>
          <w:szCs w:val="28"/>
        </w:rPr>
        <w:t>以上。推动</w:t>
      </w:r>
      <w:r w:rsidRPr="003D2C69">
        <w:rPr>
          <w:rFonts w:hint="eastAsia"/>
          <w:sz w:val="28"/>
          <w:szCs w:val="28"/>
        </w:rPr>
        <w:t>10</w:t>
      </w:r>
      <w:r w:rsidRPr="003D2C69">
        <w:rPr>
          <w:rFonts w:hint="eastAsia"/>
          <w:sz w:val="28"/>
          <w:szCs w:val="28"/>
        </w:rPr>
        <w:t>家县级医院晋升三级医院，推进</w:t>
      </w:r>
      <w:r w:rsidRPr="003D2C69">
        <w:rPr>
          <w:rFonts w:hint="eastAsia"/>
          <w:sz w:val="28"/>
          <w:szCs w:val="28"/>
        </w:rPr>
        <w:t>40</w:t>
      </w:r>
      <w:r w:rsidRPr="003D2C69">
        <w:rPr>
          <w:rFonts w:hint="eastAsia"/>
          <w:sz w:val="28"/>
          <w:szCs w:val="28"/>
        </w:rPr>
        <w:t>所县级公立医院提质达标普及。制定健康云南人行动计划，实施全民健康提升工程。完善住房市场体系和保障体系。实施棚户区改造</w:t>
      </w:r>
      <w:r w:rsidRPr="003D2C69">
        <w:rPr>
          <w:rFonts w:hint="eastAsia"/>
          <w:sz w:val="28"/>
          <w:szCs w:val="28"/>
        </w:rPr>
        <w:t>10</w:t>
      </w:r>
      <w:r w:rsidRPr="003D2C69">
        <w:rPr>
          <w:rFonts w:hint="eastAsia"/>
          <w:sz w:val="28"/>
          <w:szCs w:val="28"/>
        </w:rPr>
        <w:t>万套以上，统筹推进农村非“</w:t>
      </w:r>
      <w:r w:rsidRPr="003D2C69">
        <w:rPr>
          <w:rFonts w:hint="eastAsia"/>
          <w:sz w:val="28"/>
          <w:szCs w:val="28"/>
        </w:rPr>
        <w:t>4</w:t>
      </w:r>
      <w:r w:rsidRPr="003D2C69">
        <w:rPr>
          <w:rFonts w:hint="eastAsia"/>
          <w:sz w:val="28"/>
          <w:szCs w:val="28"/>
        </w:rPr>
        <w:t>类重点对象”无力建房户危房改造。推出一批有影响力的云南特色文化精品，新建和改扩建一批图书馆、文化馆。抓好新一轮“十县百乡千村万户”民族团结进步示范创建。持续推进安全工程三年行动计划，加强食品药品安全监督工作，维护社会和谐稳定。</w:t>
      </w:r>
    </w:p>
    <w:p w:rsidR="003D2C69" w:rsidRPr="003D2C69" w:rsidRDefault="003D2C69" w:rsidP="003D2C69">
      <w:pPr>
        <w:ind w:firstLineChars="200" w:firstLine="560"/>
        <w:rPr>
          <w:rFonts w:hint="eastAsia"/>
          <w:sz w:val="28"/>
          <w:szCs w:val="28"/>
        </w:rPr>
      </w:pPr>
      <w:r w:rsidRPr="003D2C69">
        <w:rPr>
          <w:rFonts w:hint="eastAsia"/>
          <w:sz w:val="28"/>
          <w:szCs w:val="28"/>
        </w:rPr>
        <w:t>（二）省人大常委会和“两院”工作报告的主要精神</w:t>
      </w:r>
    </w:p>
    <w:p w:rsidR="003D2C69" w:rsidRPr="003D2C69" w:rsidRDefault="003D2C69" w:rsidP="003D2C69">
      <w:pPr>
        <w:ind w:firstLineChars="200" w:firstLine="560"/>
        <w:rPr>
          <w:rFonts w:hint="eastAsia"/>
          <w:sz w:val="28"/>
          <w:szCs w:val="28"/>
        </w:rPr>
      </w:pPr>
      <w:r w:rsidRPr="003D2C69">
        <w:rPr>
          <w:rFonts w:hint="eastAsia"/>
          <w:sz w:val="28"/>
          <w:szCs w:val="28"/>
        </w:rPr>
        <w:t>1</w:t>
      </w:r>
      <w:r w:rsidRPr="003D2C69">
        <w:rPr>
          <w:rFonts w:hint="eastAsia"/>
          <w:sz w:val="28"/>
          <w:szCs w:val="28"/>
        </w:rPr>
        <w:t>、省人大常委会工作报告</w:t>
      </w:r>
    </w:p>
    <w:p w:rsidR="003D2C69" w:rsidRPr="003D2C69" w:rsidRDefault="003D2C69" w:rsidP="003D2C69">
      <w:pPr>
        <w:ind w:firstLineChars="200" w:firstLine="560"/>
        <w:rPr>
          <w:rFonts w:hint="eastAsia"/>
          <w:sz w:val="28"/>
          <w:szCs w:val="28"/>
        </w:rPr>
      </w:pPr>
      <w:r w:rsidRPr="003D2C69">
        <w:rPr>
          <w:rFonts w:hint="eastAsia"/>
          <w:sz w:val="28"/>
          <w:szCs w:val="28"/>
        </w:rPr>
        <w:t>报告指出，一年来，省人大常委会深入学习贯彻习近平新时代中国特色社会主义思想和党的十九大精神，坚持党的领导、人民当家作主、依法治国有机统一，围绕中心、服务大局，勇于担当、主动作为，依法履行宪法和法律赋予的各项职责。共审议“一府两院”专项工作报告</w:t>
      </w:r>
      <w:r w:rsidRPr="003D2C69">
        <w:rPr>
          <w:rFonts w:hint="eastAsia"/>
          <w:sz w:val="28"/>
          <w:szCs w:val="28"/>
        </w:rPr>
        <w:t>20</w:t>
      </w:r>
      <w:r w:rsidRPr="003D2C69">
        <w:rPr>
          <w:rFonts w:hint="eastAsia"/>
          <w:sz w:val="28"/>
          <w:szCs w:val="28"/>
        </w:rPr>
        <w:t>项，开展执法检查</w:t>
      </w:r>
      <w:r w:rsidRPr="003D2C69">
        <w:rPr>
          <w:rFonts w:hint="eastAsia"/>
          <w:sz w:val="28"/>
          <w:szCs w:val="28"/>
        </w:rPr>
        <w:t>3</w:t>
      </w:r>
      <w:r w:rsidRPr="003D2C69">
        <w:rPr>
          <w:rFonts w:hint="eastAsia"/>
          <w:sz w:val="28"/>
          <w:szCs w:val="28"/>
        </w:rPr>
        <w:t>次，组织专题询问</w:t>
      </w:r>
      <w:r w:rsidRPr="003D2C69">
        <w:rPr>
          <w:rFonts w:hint="eastAsia"/>
          <w:sz w:val="28"/>
          <w:szCs w:val="28"/>
        </w:rPr>
        <w:t>3</w:t>
      </w:r>
      <w:r w:rsidRPr="003D2C69">
        <w:rPr>
          <w:rFonts w:hint="eastAsia"/>
          <w:sz w:val="28"/>
          <w:szCs w:val="28"/>
        </w:rPr>
        <w:t>次、视察</w:t>
      </w:r>
      <w:r w:rsidRPr="003D2C69">
        <w:rPr>
          <w:rFonts w:hint="eastAsia"/>
          <w:sz w:val="28"/>
          <w:szCs w:val="28"/>
        </w:rPr>
        <w:t>2</w:t>
      </w:r>
      <w:r w:rsidRPr="003D2C69">
        <w:rPr>
          <w:rFonts w:hint="eastAsia"/>
          <w:sz w:val="28"/>
          <w:szCs w:val="28"/>
        </w:rPr>
        <w:t>次，开展专项工作评议和满意度测评各</w:t>
      </w:r>
      <w:r w:rsidRPr="003D2C69">
        <w:rPr>
          <w:rFonts w:hint="eastAsia"/>
          <w:sz w:val="28"/>
          <w:szCs w:val="28"/>
        </w:rPr>
        <w:t>1</w:t>
      </w:r>
      <w:r w:rsidRPr="003D2C69">
        <w:rPr>
          <w:rFonts w:hint="eastAsia"/>
          <w:sz w:val="28"/>
          <w:szCs w:val="28"/>
        </w:rPr>
        <w:t>次、专题调研</w:t>
      </w:r>
      <w:r w:rsidRPr="003D2C69">
        <w:rPr>
          <w:rFonts w:hint="eastAsia"/>
          <w:sz w:val="28"/>
          <w:szCs w:val="28"/>
        </w:rPr>
        <w:t>5</w:t>
      </w:r>
      <w:r w:rsidRPr="003D2C69">
        <w:rPr>
          <w:rFonts w:hint="eastAsia"/>
          <w:sz w:val="28"/>
          <w:szCs w:val="28"/>
        </w:rPr>
        <w:t>次，以新担当、新作为实现了工作的良好开局。一是坚持以政治建设为统领，夯实依法履职基础。坚持用新思想引领人大工作，坚持服从服务于大局，坚持抓实自身建设。二是紧扣“三个定位”加强立法，保障云南改革发展。即：紧扣建设民族团结进步示范区立法，紧扣争当生态文明建设排头</w:t>
      </w:r>
      <w:r w:rsidRPr="003D2C69">
        <w:rPr>
          <w:rFonts w:hint="eastAsia"/>
          <w:sz w:val="28"/>
          <w:szCs w:val="28"/>
        </w:rPr>
        <w:lastRenderedPageBreak/>
        <w:t>兵立法，紧扣建设面向南亚东南亚辐射中心立法，紧扣推进深化改革立法，紧扣提高立法质量完善工作机制立法，共制定省的地方性法规</w:t>
      </w:r>
      <w:r w:rsidRPr="003D2C69">
        <w:rPr>
          <w:rFonts w:hint="eastAsia"/>
          <w:sz w:val="28"/>
          <w:szCs w:val="28"/>
        </w:rPr>
        <w:t>3</w:t>
      </w:r>
      <w:r w:rsidRPr="003D2C69">
        <w:rPr>
          <w:rFonts w:hint="eastAsia"/>
          <w:sz w:val="28"/>
          <w:szCs w:val="28"/>
        </w:rPr>
        <w:t>件、修改</w:t>
      </w:r>
      <w:r w:rsidRPr="003D2C69">
        <w:rPr>
          <w:rFonts w:hint="eastAsia"/>
          <w:sz w:val="28"/>
          <w:szCs w:val="28"/>
        </w:rPr>
        <w:t>37</w:t>
      </w:r>
      <w:r w:rsidRPr="003D2C69">
        <w:rPr>
          <w:rFonts w:hint="eastAsia"/>
          <w:sz w:val="28"/>
          <w:szCs w:val="28"/>
        </w:rPr>
        <w:t>件、废止</w:t>
      </w:r>
      <w:r w:rsidRPr="003D2C69">
        <w:rPr>
          <w:rFonts w:hint="eastAsia"/>
          <w:sz w:val="28"/>
          <w:szCs w:val="28"/>
        </w:rPr>
        <w:t>7</w:t>
      </w:r>
      <w:r w:rsidRPr="003D2C69">
        <w:rPr>
          <w:rFonts w:hint="eastAsia"/>
          <w:sz w:val="28"/>
          <w:szCs w:val="28"/>
        </w:rPr>
        <w:t>件，通过法规性决定</w:t>
      </w:r>
      <w:r w:rsidRPr="003D2C69">
        <w:rPr>
          <w:rFonts w:hint="eastAsia"/>
          <w:sz w:val="28"/>
          <w:szCs w:val="28"/>
        </w:rPr>
        <w:t>2</w:t>
      </w:r>
      <w:r w:rsidRPr="003D2C69">
        <w:rPr>
          <w:rFonts w:hint="eastAsia"/>
          <w:sz w:val="28"/>
          <w:szCs w:val="28"/>
        </w:rPr>
        <w:t>件；批准设区的市和自治州制定修改地方性法规</w:t>
      </w:r>
      <w:r w:rsidRPr="003D2C69">
        <w:rPr>
          <w:rFonts w:hint="eastAsia"/>
          <w:sz w:val="28"/>
          <w:szCs w:val="28"/>
        </w:rPr>
        <w:t>18</w:t>
      </w:r>
      <w:r w:rsidRPr="003D2C69">
        <w:rPr>
          <w:rFonts w:hint="eastAsia"/>
          <w:sz w:val="28"/>
          <w:szCs w:val="28"/>
        </w:rPr>
        <w:t>件，废止</w:t>
      </w:r>
      <w:r w:rsidRPr="003D2C69">
        <w:rPr>
          <w:rFonts w:hint="eastAsia"/>
          <w:sz w:val="28"/>
          <w:szCs w:val="28"/>
        </w:rPr>
        <w:t>1</w:t>
      </w:r>
      <w:r w:rsidRPr="003D2C69">
        <w:rPr>
          <w:rFonts w:hint="eastAsia"/>
          <w:sz w:val="28"/>
          <w:szCs w:val="28"/>
        </w:rPr>
        <w:t>件；批准民族自治地方单行条例</w:t>
      </w:r>
      <w:r w:rsidRPr="003D2C69">
        <w:rPr>
          <w:rFonts w:hint="eastAsia"/>
          <w:sz w:val="28"/>
          <w:szCs w:val="28"/>
        </w:rPr>
        <w:t>8</w:t>
      </w:r>
      <w:r w:rsidRPr="003D2C69">
        <w:rPr>
          <w:rFonts w:hint="eastAsia"/>
          <w:sz w:val="28"/>
          <w:szCs w:val="28"/>
        </w:rPr>
        <w:t>件。三是聚焦“三大攻坚战”加强监督，推动落实重大决策。即；聚焦防范化解重大风险加强监督；聚焦精准脱贫加强监督；聚焦污染防治加强监督；聚焦高质量跨越发展加强监督；聚焦全面依法治省加强监督。四是认真履行法定职责，做好人事任免工作。五是围绕更好发挥代表作用，深化拓展代表工作。常委会经常通过以人民为中心，把代表工作放在更加突出的位置，注重密切国家机关同代表的联系，密切代表同人民群众的联系，提升代表议案建议办理实效。</w:t>
      </w:r>
    </w:p>
    <w:p w:rsidR="003D2C69" w:rsidRPr="003D2C69" w:rsidRDefault="003D2C69" w:rsidP="003D2C69">
      <w:pPr>
        <w:ind w:firstLineChars="200" w:firstLine="560"/>
        <w:rPr>
          <w:rFonts w:hint="eastAsia"/>
          <w:sz w:val="28"/>
          <w:szCs w:val="28"/>
        </w:rPr>
      </w:pPr>
      <w:r w:rsidRPr="003D2C69">
        <w:rPr>
          <w:rFonts w:hint="eastAsia"/>
          <w:sz w:val="28"/>
          <w:szCs w:val="28"/>
        </w:rPr>
        <w:t>报告提出，今年省人大常委会的工作：一是进一步紧扣“三个定位”加强立法工作；二是进一步紧盯“三大攻坚战”加强监督工作；三是进一步围绕更好发挥作用加强代表工作；四是进一步提高政治站位加强自身建设。</w:t>
      </w:r>
    </w:p>
    <w:p w:rsidR="003D2C69" w:rsidRPr="003D2C69" w:rsidRDefault="003D2C69" w:rsidP="003D2C69">
      <w:pPr>
        <w:ind w:firstLineChars="200" w:firstLine="560"/>
        <w:rPr>
          <w:rFonts w:hint="eastAsia"/>
          <w:sz w:val="28"/>
          <w:szCs w:val="28"/>
        </w:rPr>
      </w:pPr>
      <w:r w:rsidRPr="003D2C69">
        <w:rPr>
          <w:rFonts w:hint="eastAsia"/>
          <w:sz w:val="28"/>
          <w:szCs w:val="28"/>
        </w:rPr>
        <w:t>2</w:t>
      </w:r>
      <w:r w:rsidRPr="003D2C69">
        <w:rPr>
          <w:rFonts w:hint="eastAsia"/>
          <w:sz w:val="28"/>
          <w:szCs w:val="28"/>
        </w:rPr>
        <w:t>、省高级人民法院报告的主要精神</w:t>
      </w:r>
    </w:p>
    <w:p w:rsidR="003D2C69" w:rsidRPr="003D2C69" w:rsidRDefault="003D2C69" w:rsidP="003D2C69">
      <w:pPr>
        <w:ind w:firstLineChars="200" w:firstLine="560"/>
        <w:rPr>
          <w:rFonts w:hint="eastAsia"/>
          <w:sz w:val="28"/>
          <w:szCs w:val="28"/>
        </w:rPr>
      </w:pPr>
      <w:r w:rsidRPr="003D2C69">
        <w:rPr>
          <w:rFonts w:hint="eastAsia"/>
          <w:sz w:val="28"/>
          <w:szCs w:val="28"/>
        </w:rPr>
        <w:t>报告指出，</w:t>
      </w:r>
      <w:r w:rsidRPr="003D2C69">
        <w:rPr>
          <w:rFonts w:hint="eastAsia"/>
          <w:sz w:val="28"/>
          <w:szCs w:val="28"/>
        </w:rPr>
        <w:t>2018</w:t>
      </w:r>
      <w:r w:rsidRPr="003D2C69">
        <w:rPr>
          <w:rFonts w:hint="eastAsia"/>
          <w:sz w:val="28"/>
          <w:szCs w:val="28"/>
        </w:rPr>
        <w:t>年，省高级人民法院在省委坚强领导下，深入学习贯彻习近平新时代中国特色社会主义思想和党的十九大精神，坚持司法为民工作主线，忠实履行宪法法律赋予的职责，各项工作取得新发展。一是突出扫黑除恶重点，维护社会大局稳定；二是护航“三大攻坚战”，服务经济高质量发展；三是聚焦民生司法需求，保障人民美好生活；四是发起“云岭总攻”，决胜“基本解决执行难”；五是</w:t>
      </w:r>
      <w:r w:rsidRPr="003D2C69">
        <w:rPr>
          <w:rFonts w:hint="eastAsia"/>
          <w:sz w:val="28"/>
          <w:szCs w:val="28"/>
        </w:rPr>
        <w:lastRenderedPageBreak/>
        <w:t>狠抓司法责任制落地，坚定不移推进司法改革；六是抓牢党建引领，打造云岭法院铁军；七是自觉接受监督，不断改进法院工作；</w:t>
      </w:r>
    </w:p>
    <w:p w:rsidR="003D2C69" w:rsidRPr="003D2C69" w:rsidRDefault="003D2C69" w:rsidP="003D2C69">
      <w:pPr>
        <w:ind w:firstLineChars="200" w:firstLine="560"/>
        <w:rPr>
          <w:rFonts w:hint="eastAsia"/>
          <w:sz w:val="28"/>
          <w:szCs w:val="28"/>
        </w:rPr>
      </w:pPr>
      <w:r w:rsidRPr="003D2C69">
        <w:rPr>
          <w:rFonts w:hint="eastAsia"/>
          <w:sz w:val="28"/>
          <w:szCs w:val="28"/>
        </w:rPr>
        <w:t>报告提出，省高级人民法院</w:t>
      </w:r>
      <w:r w:rsidRPr="003D2C69">
        <w:rPr>
          <w:rFonts w:hint="eastAsia"/>
          <w:sz w:val="28"/>
          <w:szCs w:val="28"/>
        </w:rPr>
        <w:t>2019</w:t>
      </w:r>
      <w:r w:rsidRPr="003D2C69">
        <w:rPr>
          <w:rFonts w:hint="eastAsia"/>
          <w:sz w:val="28"/>
          <w:szCs w:val="28"/>
        </w:rPr>
        <w:t>年的主要工作：一是在推进政治建院上下更大功夫；二是在服务大局上下更大功夫；三是在推进司法为民上下更大功夫；四是在推进审判提质增效上下更大功夫；五是在推进司法改革上下更大功夫；六是在推进队伍建设上下更大功夫；</w:t>
      </w:r>
    </w:p>
    <w:p w:rsidR="003D2C69" w:rsidRPr="003D2C69" w:rsidRDefault="003D2C69" w:rsidP="003D2C69">
      <w:pPr>
        <w:ind w:firstLineChars="200" w:firstLine="560"/>
        <w:rPr>
          <w:rFonts w:hint="eastAsia"/>
          <w:sz w:val="28"/>
          <w:szCs w:val="28"/>
        </w:rPr>
      </w:pPr>
      <w:r w:rsidRPr="003D2C69">
        <w:rPr>
          <w:rFonts w:hint="eastAsia"/>
          <w:sz w:val="28"/>
          <w:szCs w:val="28"/>
        </w:rPr>
        <w:t>3</w:t>
      </w:r>
      <w:r w:rsidRPr="003D2C69">
        <w:rPr>
          <w:rFonts w:hint="eastAsia"/>
          <w:sz w:val="28"/>
          <w:szCs w:val="28"/>
        </w:rPr>
        <w:t>、省人民检察院报告的主要精神</w:t>
      </w:r>
    </w:p>
    <w:p w:rsidR="003D2C69" w:rsidRPr="003D2C69" w:rsidRDefault="003D2C69" w:rsidP="003D2C69">
      <w:pPr>
        <w:ind w:firstLineChars="200" w:firstLine="560"/>
        <w:rPr>
          <w:rFonts w:hint="eastAsia"/>
          <w:sz w:val="28"/>
          <w:szCs w:val="28"/>
        </w:rPr>
      </w:pPr>
      <w:r w:rsidRPr="003D2C69">
        <w:rPr>
          <w:rFonts w:hint="eastAsia"/>
          <w:sz w:val="28"/>
          <w:szCs w:val="28"/>
        </w:rPr>
        <w:t>报告指出，</w:t>
      </w:r>
      <w:r w:rsidRPr="003D2C69">
        <w:rPr>
          <w:rFonts w:hint="eastAsia"/>
          <w:sz w:val="28"/>
          <w:szCs w:val="28"/>
        </w:rPr>
        <w:t>2018</w:t>
      </w:r>
      <w:r w:rsidRPr="003D2C69">
        <w:rPr>
          <w:rFonts w:hint="eastAsia"/>
          <w:sz w:val="28"/>
          <w:szCs w:val="28"/>
        </w:rPr>
        <w:t>年，省人民检察院紧紧围绕党和国家大局发挥好职能作用：一是贯彻总体国家安全观，推进平安云南建设；二是围绕“三大攻坚战”服务经济社会高质量跨越式发展；三是坚持以人民为中心保障民生民利；四是坚持监督与制约并重，保障法律统一正确实施；五是深化司法体制改革，提升办案质效；六是坚持从严治检，建设过硬队伍；七是自觉接受监督，确保检察权公正行使。</w:t>
      </w:r>
    </w:p>
    <w:p w:rsidR="003D2C69" w:rsidRPr="003D2C69" w:rsidRDefault="003D2C69" w:rsidP="003D2C69">
      <w:pPr>
        <w:ind w:firstLineChars="200" w:firstLine="560"/>
        <w:rPr>
          <w:rFonts w:hint="eastAsia"/>
          <w:sz w:val="28"/>
          <w:szCs w:val="28"/>
        </w:rPr>
      </w:pPr>
      <w:r w:rsidRPr="003D2C69">
        <w:rPr>
          <w:rFonts w:hint="eastAsia"/>
          <w:sz w:val="28"/>
          <w:szCs w:val="28"/>
        </w:rPr>
        <w:t>报告提出，</w:t>
      </w:r>
      <w:r w:rsidRPr="003D2C69">
        <w:rPr>
          <w:rFonts w:hint="eastAsia"/>
          <w:sz w:val="28"/>
          <w:szCs w:val="28"/>
        </w:rPr>
        <w:t>2019</w:t>
      </w:r>
      <w:r w:rsidRPr="003D2C69">
        <w:rPr>
          <w:rFonts w:hint="eastAsia"/>
          <w:sz w:val="28"/>
          <w:szCs w:val="28"/>
        </w:rPr>
        <w:t>年省人民检察院的主要工作：一是深入学习、全面贯彻习近平总书记中央政法工作会议重要讲话精神；二是着力为建国</w:t>
      </w:r>
      <w:r w:rsidRPr="003D2C69">
        <w:rPr>
          <w:rFonts w:hint="eastAsia"/>
          <w:sz w:val="28"/>
          <w:szCs w:val="28"/>
        </w:rPr>
        <w:t>70</w:t>
      </w:r>
      <w:r w:rsidRPr="003D2C69">
        <w:rPr>
          <w:rFonts w:hint="eastAsia"/>
          <w:sz w:val="28"/>
          <w:szCs w:val="28"/>
        </w:rPr>
        <w:t>周年营造安全稳定的社会环境；三是努力提升服务高质量跨越式发展实效；四是狠抓司法体制改革任务落实；五是推动“四大检察”全面协调充分发展。为全省经济社会发展创造良好司法环境。</w:t>
      </w:r>
    </w:p>
    <w:p w:rsidR="003D2C69" w:rsidRPr="003D2C69" w:rsidRDefault="003D2C69" w:rsidP="003D2C69">
      <w:pPr>
        <w:ind w:firstLineChars="200" w:firstLine="560"/>
        <w:rPr>
          <w:rFonts w:hint="eastAsia"/>
          <w:sz w:val="28"/>
          <w:szCs w:val="28"/>
        </w:rPr>
      </w:pPr>
      <w:r w:rsidRPr="003D2C69">
        <w:rPr>
          <w:rFonts w:hint="eastAsia"/>
          <w:sz w:val="28"/>
          <w:szCs w:val="28"/>
        </w:rPr>
        <w:t>会议闭幕式上，省委书记、省人大常委会主任陈豪作了重要讲话。陈豪要求：要树牢“四个意识”、坚定“四个自信”、做到“两个维护”，始终以习近平新时代中国特色社会主义思想和习近平总书记对云南工作的重要指示精神统一思想、凝聚力量、引领发展；要牢牢抓住重</w:t>
      </w:r>
      <w:r w:rsidRPr="003D2C69">
        <w:rPr>
          <w:rFonts w:hint="eastAsia"/>
          <w:sz w:val="28"/>
          <w:szCs w:val="28"/>
        </w:rPr>
        <w:lastRenderedPageBreak/>
        <w:t>要战略机遇期，奋力推动云南高质量跨越式发展；要树立底线思维、增强斗争本领、永葆斗争精神，不断夺取应对重大风险挑战新胜利；要焕发奋斗激情，充分调动全社会各方面积极性、主动性、创造性。</w:t>
      </w:r>
    </w:p>
    <w:p w:rsidR="003D2C69" w:rsidRPr="003D2C69" w:rsidRDefault="003D2C69" w:rsidP="003D2C69">
      <w:pPr>
        <w:ind w:firstLineChars="200" w:firstLine="560"/>
        <w:rPr>
          <w:rFonts w:hint="eastAsia"/>
          <w:sz w:val="28"/>
          <w:szCs w:val="28"/>
        </w:rPr>
      </w:pPr>
      <w:r w:rsidRPr="003D2C69">
        <w:rPr>
          <w:rFonts w:hint="eastAsia"/>
          <w:sz w:val="28"/>
          <w:szCs w:val="28"/>
        </w:rPr>
        <w:t>陈豪强调，拼搏才能不负时代，奋斗方能开创未来。新的一年，我们要更加紧密地团结在以习近平同志为核心的党中央周围，以永不懈怠的精神状态和一往无前的奋斗姿态一起拼搏、一起奋斗，一起加油干，一起创造云南更加美好的明天！</w:t>
      </w:r>
    </w:p>
    <w:p w:rsidR="003D2C69" w:rsidRPr="003D2C69" w:rsidRDefault="003D2C69" w:rsidP="003D2C69">
      <w:pPr>
        <w:ind w:firstLineChars="200" w:firstLine="562"/>
        <w:rPr>
          <w:rFonts w:hint="eastAsia"/>
          <w:b/>
          <w:sz w:val="28"/>
          <w:szCs w:val="28"/>
        </w:rPr>
      </w:pPr>
      <w:r w:rsidRPr="003D2C69">
        <w:rPr>
          <w:rFonts w:hint="eastAsia"/>
          <w:b/>
          <w:sz w:val="28"/>
          <w:szCs w:val="28"/>
        </w:rPr>
        <w:t>三、初步贯彻意见</w:t>
      </w:r>
    </w:p>
    <w:p w:rsidR="003D2C69" w:rsidRPr="003D2C69" w:rsidRDefault="003D2C69" w:rsidP="003D2C69">
      <w:pPr>
        <w:ind w:firstLineChars="200" w:firstLine="560"/>
        <w:rPr>
          <w:rFonts w:hint="eastAsia"/>
          <w:sz w:val="28"/>
          <w:szCs w:val="28"/>
        </w:rPr>
      </w:pPr>
      <w:r w:rsidRPr="003D2C69">
        <w:rPr>
          <w:rFonts w:hint="eastAsia"/>
          <w:sz w:val="28"/>
          <w:szCs w:val="28"/>
        </w:rPr>
        <w:t>云南省第十三届人民代表大会第二次会议是在决战脱贫攻坚、决胜全面建成小康社会的关键时期召开的一次重要会议。会议认真总结了去年工作，安排部署了今年各项重点工作，明确了今年的目标任务和各项措施。贯彻落实好本次会议精神，对于推动红河州高质量跨越式发展，建设新时代团结进步美丽红河具有十分重要的意义。</w:t>
      </w:r>
    </w:p>
    <w:p w:rsidR="003D2C69" w:rsidRPr="003D2C69" w:rsidRDefault="003D2C69" w:rsidP="003D2C69">
      <w:pPr>
        <w:ind w:firstLineChars="200" w:firstLine="560"/>
        <w:rPr>
          <w:rFonts w:hint="eastAsia"/>
          <w:sz w:val="28"/>
          <w:szCs w:val="28"/>
        </w:rPr>
      </w:pPr>
      <w:r w:rsidRPr="003D2C69">
        <w:rPr>
          <w:rFonts w:hint="eastAsia"/>
          <w:sz w:val="28"/>
          <w:szCs w:val="28"/>
        </w:rPr>
        <w:t>（一）要迅速传达学习，把思想和行动统一到本次会议精神上来。州、县（市）各级党委、人大、政府、政协及其各部门要通过召开党委（党组）会议、领导班子会议、机关干部会议等形式，迅速传达学习本次会议精神，重点明确今年工作的总体思路、目标任务、重点工作和主要措施。要把全州干部群众的思想和行动统一到本次会议的精神上来，把全州人民的智慧和力量凝聚到本次会议确定的目标任务上来，明确目标，提振信心，结合我州实际贯彻落实本次会议精神，为推动我州高质量跨越式发展，决战脱贫攻坚、决胜全面建成小康社会奠定坚实思想基础。</w:t>
      </w:r>
    </w:p>
    <w:p w:rsidR="003D2C69" w:rsidRPr="003D2C69" w:rsidRDefault="003D2C69" w:rsidP="003D2C69">
      <w:pPr>
        <w:ind w:firstLineChars="200" w:firstLine="560"/>
        <w:rPr>
          <w:rFonts w:hint="eastAsia"/>
          <w:sz w:val="28"/>
          <w:szCs w:val="28"/>
        </w:rPr>
      </w:pPr>
      <w:r w:rsidRPr="003D2C69">
        <w:rPr>
          <w:rFonts w:hint="eastAsia"/>
          <w:sz w:val="28"/>
          <w:szCs w:val="28"/>
        </w:rPr>
        <w:lastRenderedPageBreak/>
        <w:t>（二）要结合我州“两会”，贯彻落实好本次会议精神。春节过后，我州将相继召开州十二届人民代表大会第二次会议和十二届州政协第二次会议，州人大常委会、州人民政府、州政协、州法院、州检察院，要按照省“两会”精神和提出的各项目标任务，修改完善各个工作报告，使得“两会”精神在各个报告中得到充分体现，为我州“两会”提交高质量的工作报告。通过州“两会”把省“两会”精神和州委的各项重大决策部署变成全州各族人民的共同意志，更好凝聚全州各族人民的力量推动高质量跨越式发展，决战脱贫攻坚、决胜全面建成小康社会。</w:t>
      </w:r>
    </w:p>
    <w:p w:rsidR="00814B67" w:rsidRPr="00101F51" w:rsidRDefault="003D2C69" w:rsidP="003D2C69">
      <w:pPr>
        <w:ind w:firstLineChars="200" w:firstLine="560"/>
        <w:rPr>
          <w:sz w:val="28"/>
          <w:szCs w:val="28"/>
        </w:rPr>
      </w:pPr>
      <w:r w:rsidRPr="003D2C69">
        <w:rPr>
          <w:rFonts w:hint="eastAsia"/>
          <w:sz w:val="28"/>
          <w:szCs w:val="28"/>
        </w:rPr>
        <w:t>（三）要对标对表，结合实际贯彻落实本次会议精神。要紧紧围绕本次会议提出的目标任务，自觉对标对表，围绕省委、省政府对我州提出的“四个更大贡献”要求和“新型工业强州、乡村振兴富州、绿色生态靓州、沿边开放活州”发展思路，增强风险意识、底线思维，重点抓好以下工作：一是打好打赢脱贫攻坚战，</w:t>
      </w:r>
      <w:r w:rsidRPr="003D2C69">
        <w:rPr>
          <w:rFonts w:hint="eastAsia"/>
          <w:sz w:val="28"/>
          <w:szCs w:val="28"/>
        </w:rPr>
        <w:t>2019</w:t>
      </w:r>
      <w:r w:rsidRPr="003D2C69">
        <w:rPr>
          <w:rFonts w:hint="eastAsia"/>
          <w:sz w:val="28"/>
          <w:szCs w:val="28"/>
        </w:rPr>
        <w:t>年南部</w:t>
      </w:r>
      <w:r w:rsidRPr="003D2C69">
        <w:rPr>
          <w:rFonts w:hint="eastAsia"/>
          <w:sz w:val="28"/>
          <w:szCs w:val="28"/>
        </w:rPr>
        <w:t>5</w:t>
      </w:r>
      <w:r w:rsidRPr="003D2C69">
        <w:rPr>
          <w:rFonts w:hint="eastAsia"/>
          <w:sz w:val="28"/>
          <w:szCs w:val="28"/>
        </w:rPr>
        <w:t>县全部脱贫出列。二是贯彻落实“巩固、增强、提升、畅通”新八字方针，深化供给侧结构性改革，推进“五个大抓”，保持红河经济高质量跨越式发展。主要抓产业建设，保持我州工业增长良好态势，“三张牌”落实见效，固定资产投资支撑、推进在建项目建设、谋划“十四五”，通过电商平台实现我州优势产品走出去、消费品走进来等各项工作。</w:t>
      </w:r>
      <w:r>
        <w:rPr>
          <w:rFonts w:hint="eastAsia"/>
          <w:sz w:val="28"/>
          <w:szCs w:val="28"/>
        </w:rPr>
        <w:t xml:space="preserve">  </w:t>
      </w:r>
      <w:r w:rsidRPr="003D2C69">
        <w:rPr>
          <w:rFonts w:hint="eastAsia"/>
          <w:sz w:val="28"/>
          <w:szCs w:val="28"/>
        </w:rPr>
        <w:t>三是要强化底线思维，防范和化解重大风险，确保全州社会大局稳定。</w:t>
      </w:r>
    </w:p>
    <w:sectPr w:rsidR="00814B67" w:rsidRPr="00101F51" w:rsidSect="00D07F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429" w:rsidRDefault="00A91429" w:rsidP="00B85A16">
      <w:r>
        <w:separator/>
      </w:r>
    </w:p>
  </w:endnote>
  <w:endnote w:type="continuationSeparator" w:id="1">
    <w:p w:rsidR="00A91429" w:rsidRDefault="00A91429" w:rsidP="00B85A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429" w:rsidRDefault="00A91429" w:rsidP="00B85A16">
      <w:r>
        <w:separator/>
      </w:r>
    </w:p>
  </w:footnote>
  <w:footnote w:type="continuationSeparator" w:id="1">
    <w:p w:rsidR="00A91429" w:rsidRDefault="00A91429" w:rsidP="00B85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B67"/>
    <w:rsid w:val="00101F51"/>
    <w:rsid w:val="002E5637"/>
    <w:rsid w:val="003C15B1"/>
    <w:rsid w:val="003D1021"/>
    <w:rsid w:val="003D2C69"/>
    <w:rsid w:val="004D3E34"/>
    <w:rsid w:val="004E5889"/>
    <w:rsid w:val="00540D8E"/>
    <w:rsid w:val="0061049F"/>
    <w:rsid w:val="006F4F14"/>
    <w:rsid w:val="00814B67"/>
    <w:rsid w:val="009A73CF"/>
    <w:rsid w:val="00A53B9F"/>
    <w:rsid w:val="00A868A5"/>
    <w:rsid w:val="00A91429"/>
    <w:rsid w:val="00AD29D0"/>
    <w:rsid w:val="00B85A16"/>
    <w:rsid w:val="00D07FB5"/>
    <w:rsid w:val="00D11106"/>
    <w:rsid w:val="00D1630E"/>
    <w:rsid w:val="00E81F4D"/>
    <w:rsid w:val="00F72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85A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85A16"/>
    <w:rPr>
      <w:kern w:val="2"/>
      <w:sz w:val="18"/>
      <w:szCs w:val="18"/>
    </w:rPr>
  </w:style>
  <w:style w:type="paragraph" w:styleId="a4">
    <w:name w:val="footer"/>
    <w:basedOn w:val="a"/>
    <w:link w:val="Char0"/>
    <w:rsid w:val="00B85A16"/>
    <w:pPr>
      <w:tabs>
        <w:tab w:val="center" w:pos="4153"/>
        <w:tab w:val="right" w:pos="8306"/>
      </w:tabs>
      <w:snapToGrid w:val="0"/>
      <w:jc w:val="left"/>
    </w:pPr>
    <w:rPr>
      <w:sz w:val="18"/>
      <w:szCs w:val="18"/>
    </w:rPr>
  </w:style>
  <w:style w:type="character" w:customStyle="1" w:styleId="Char0">
    <w:name w:val="页脚 Char"/>
    <w:basedOn w:val="a0"/>
    <w:link w:val="a4"/>
    <w:rsid w:val="00B85A1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899</Words>
  <Characters>5125</Characters>
  <Application>Microsoft Office Word</Application>
  <DocSecurity>0</DocSecurity>
  <Lines>42</Lines>
  <Paragraphs>12</Paragraphs>
  <ScaleCrop>false</ScaleCrop>
  <Company>Microsoft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充分认识学习系列重要讲话精神的重大意义</dc:title>
  <dc:creator>PC</dc:creator>
  <cp:lastModifiedBy>PC</cp:lastModifiedBy>
  <cp:revision>3</cp:revision>
  <dcterms:created xsi:type="dcterms:W3CDTF">2019-05-04T15:34:00Z</dcterms:created>
  <dcterms:modified xsi:type="dcterms:W3CDTF">2019-05-04T15:36:00Z</dcterms:modified>
</cp:coreProperties>
</file>