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834D42" w:rsidP="00F72EEA">
      <w:pPr>
        <w:spacing w:line="600" w:lineRule="auto"/>
        <w:jc w:val="center"/>
        <w:rPr>
          <w:b/>
          <w:sz w:val="36"/>
          <w:szCs w:val="36"/>
        </w:rPr>
      </w:pPr>
      <w:r w:rsidRPr="00834D42">
        <w:rPr>
          <w:rFonts w:hint="eastAsia"/>
          <w:b/>
          <w:sz w:val="36"/>
          <w:szCs w:val="36"/>
        </w:rPr>
        <w:t>在</w:t>
      </w:r>
      <w:r w:rsidRPr="00834D42">
        <w:rPr>
          <w:rFonts w:hint="eastAsia"/>
          <w:b/>
          <w:sz w:val="36"/>
          <w:szCs w:val="36"/>
        </w:rPr>
        <w:t>2019</w:t>
      </w:r>
      <w:r w:rsidRPr="00834D42">
        <w:rPr>
          <w:rFonts w:hint="eastAsia"/>
          <w:b/>
          <w:sz w:val="36"/>
          <w:szCs w:val="36"/>
        </w:rPr>
        <w:t>年州人大常委会党组理论学习中心组第一次集中学习时的发言提纲</w:t>
      </w:r>
    </w:p>
    <w:p w:rsidR="000565AC" w:rsidRPr="000565AC" w:rsidRDefault="000565AC" w:rsidP="000565AC">
      <w:pPr>
        <w:jc w:val="center"/>
        <w:rPr>
          <w:rFonts w:hint="eastAsia"/>
          <w:b/>
        </w:rPr>
      </w:pPr>
      <w:r w:rsidRPr="000565AC">
        <w:rPr>
          <w:rFonts w:hint="eastAsia"/>
          <w:b/>
        </w:rPr>
        <w:t>州人大常委会党组书记、主任　普绍忠</w:t>
      </w:r>
    </w:p>
    <w:p w:rsidR="002E5637" w:rsidRPr="002E5637" w:rsidRDefault="000565AC" w:rsidP="000565AC">
      <w:pPr>
        <w:jc w:val="center"/>
        <w:rPr>
          <w:b/>
        </w:rPr>
      </w:pPr>
      <w:r w:rsidRPr="000565AC">
        <w:rPr>
          <w:rFonts w:hint="eastAsia"/>
          <w:b/>
        </w:rPr>
        <w:t>（</w:t>
      </w:r>
      <w:r w:rsidRPr="000565AC">
        <w:rPr>
          <w:rFonts w:hint="eastAsia"/>
          <w:b/>
        </w:rPr>
        <w:t>2019</w:t>
      </w:r>
      <w:r w:rsidRPr="000565AC">
        <w:rPr>
          <w:rFonts w:hint="eastAsia"/>
          <w:b/>
        </w:rPr>
        <w:t>年</w:t>
      </w:r>
      <w:r w:rsidRPr="000565AC">
        <w:rPr>
          <w:rFonts w:hint="eastAsia"/>
          <w:b/>
        </w:rPr>
        <w:t>1</w:t>
      </w:r>
      <w:r w:rsidRPr="000565AC">
        <w:rPr>
          <w:rFonts w:hint="eastAsia"/>
          <w:b/>
        </w:rPr>
        <w:t>月</w:t>
      </w:r>
      <w:r w:rsidRPr="000565AC">
        <w:rPr>
          <w:rFonts w:hint="eastAsia"/>
          <w:b/>
        </w:rPr>
        <w:t>17</w:t>
      </w:r>
      <w:r w:rsidRPr="000565AC">
        <w:rPr>
          <w:rFonts w:hint="eastAsia"/>
          <w:b/>
        </w:rPr>
        <w:t>日）</w:t>
      </w:r>
    </w:p>
    <w:p w:rsidR="00814B67" w:rsidRDefault="00814B67" w:rsidP="00814B67">
      <w:pPr>
        <w:rPr>
          <w:rFonts w:hint="eastAsia"/>
          <w:b/>
        </w:rPr>
      </w:pPr>
    </w:p>
    <w:p w:rsidR="000565AC" w:rsidRPr="000565AC" w:rsidRDefault="000565AC" w:rsidP="00814B67">
      <w:pPr>
        <w:rPr>
          <w:sz w:val="28"/>
          <w:szCs w:val="28"/>
        </w:rPr>
      </w:pPr>
      <w:r w:rsidRPr="000565AC">
        <w:rPr>
          <w:rFonts w:hint="eastAsia"/>
          <w:sz w:val="28"/>
          <w:szCs w:val="28"/>
        </w:rPr>
        <w:t>同志们：</w:t>
      </w:r>
    </w:p>
    <w:p w:rsidR="000565AC" w:rsidRPr="000565AC" w:rsidRDefault="000565AC" w:rsidP="000565AC">
      <w:pPr>
        <w:ind w:firstLineChars="200" w:firstLine="560"/>
        <w:rPr>
          <w:rFonts w:hint="eastAsia"/>
          <w:sz w:val="28"/>
          <w:szCs w:val="28"/>
        </w:rPr>
      </w:pPr>
      <w:r w:rsidRPr="000565AC">
        <w:rPr>
          <w:rFonts w:hint="eastAsia"/>
          <w:sz w:val="28"/>
          <w:szCs w:val="28"/>
        </w:rPr>
        <w:t>本次州人大常委会党组理论学习中心组学习是以“强化创新理论武装，树牢‘四个意识’，坚定‘四个自信’，坚决做到‘两个维护’，勇于担当作为，以求真务实作风坚决把党中央决策部署落到实处”为主题，深入学习习近平新时代中国特色社会主义思想，特别是习近平总书记视察广东、上海和在中央全面深化改革委员会第五次会议上的重要讲话，在纪念刘少奇同志诞辰</w:t>
      </w:r>
      <w:r w:rsidRPr="000565AC">
        <w:rPr>
          <w:rFonts w:hint="eastAsia"/>
          <w:sz w:val="28"/>
          <w:szCs w:val="28"/>
        </w:rPr>
        <w:t>120</w:t>
      </w:r>
      <w:r w:rsidRPr="000565AC">
        <w:rPr>
          <w:rFonts w:hint="eastAsia"/>
          <w:sz w:val="28"/>
          <w:szCs w:val="28"/>
        </w:rPr>
        <w:t>周年座谈会上的重要讲话，在中国共产党第十九届中央纪律检查委员会第三次全体会上的重要讲话，学习中央政治局民主生活会和省委常委班子</w:t>
      </w:r>
      <w:r w:rsidRPr="000565AC">
        <w:rPr>
          <w:rFonts w:hint="eastAsia"/>
          <w:sz w:val="28"/>
          <w:szCs w:val="28"/>
        </w:rPr>
        <w:t>2018</w:t>
      </w:r>
      <w:r w:rsidRPr="000565AC">
        <w:rPr>
          <w:rFonts w:hint="eastAsia"/>
          <w:sz w:val="28"/>
          <w:szCs w:val="28"/>
        </w:rPr>
        <w:t>年度民主生活会会议精神，学习陈豪书记在省委常委会班子和省人大常委会党组班子</w:t>
      </w:r>
      <w:r w:rsidRPr="000565AC">
        <w:rPr>
          <w:rFonts w:hint="eastAsia"/>
          <w:sz w:val="28"/>
          <w:szCs w:val="28"/>
        </w:rPr>
        <w:t>2018</w:t>
      </w:r>
      <w:r w:rsidRPr="000565AC">
        <w:rPr>
          <w:rFonts w:hint="eastAsia"/>
          <w:sz w:val="28"/>
          <w:szCs w:val="28"/>
        </w:rPr>
        <w:t>年度民主生活会上的讲话精神，做到忠诚干净担当，激励干部担当作为，坚决贯彻落实党中央决策部署，全面推进新时代改革开放，防止和克服形式主义、官僚主义，转变作风、真抓实干。刚才，我们学习了中央政治局民主生活会和省委常委班子、省人大常委会党组班子</w:t>
      </w:r>
      <w:r w:rsidRPr="000565AC">
        <w:rPr>
          <w:rFonts w:hint="eastAsia"/>
          <w:sz w:val="28"/>
          <w:szCs w:val="28"/>
        </w:rPr>
        <w:t>2018</w:t>
      </w:r>
      <w:r w:rsidRPr="000565AC">
        <w:rPr>
          <w:rFonts w:hint="eastAsia"/>
          <w:sz w:val="28"/>
          <w:szCs w:val="28"/>
        </w:rPr>
        <w:t>年度民主生活会会议精神，</w:t>
      </w:r>
      <w:r w:rsidRPr="000565AC">
        <w:rPr>
          <w:rFonts w:hint="eastAsia"/>
          <w:sz w:val="28"/>
          <w:szCs w:val="28"/>
        </w:rPr>
        <w:t>8</w:t>
      </w:r>
      <w:r w:rsidRPr="000565AC">
        <w:rPr>
          <w:rFonts w:hint="eastAsia"/>
          <w:sz w:val="28"/>
          <w:szCs w:val="28"/>
        </w:rPr>
        <w:t>位领导同志作了很好的学习交流发言。下面，我以“领导干部要勇于担当”为题，作一个简要发言。</w:t>
      </w:r>
    </w:p>
    <w:p w:rsidR="000565AC" w:rsidRPr="000565AC" w:rsidRDefault="000565AC" w:rsidP="000565AC">
      <w:pPr>
        <w:ind w:firstLineChars="200" w:firstLine="560"/>
        <w:rPr>
          <w:rFonts w:hint="eastAsia"/>
          <w:sz w:val="28"/>
          <w:szCs w:val="28"/>
        </w:rPr>
      </w:pPr>
      <w:r w:rsidRPr="000565AC">
        <w:rPr>
          <w:rFonts w:hint="eastAsia"/>
          <w:sz w:val="28"/>
          <w:szCs w:val="28"/>
        </w:rPr>
        <w:t>习近平总书记在纪念刘少奇同志诞辰</w:t>
      </w:r>
      <w:r w:rsidRPr="000565AC">
        <w:rPr>
          <w:rFonts w:hint="eastAsia"/>
          <w:sz w:val="28"/>
          <w:szCs w:val="28"/>
        </w:rPr>
        <w:t>120</w:t>
      </w:r>
      <w:r w:rsidRPr="000565AC">
        <w:rPr>
          <w:rFonts w:hint="eastAsia"/>
          <w:sz w:val="28"/>
          <w:szCs w:val="28"/>
        </w:rPr>
        <w:t>周年座谈会上的讲话</w:t>
      </w:r>
      <w:r w:rsidRPr="000565AC">
        <w:rPr>
          <w:rFonts w:hint="eastAsia"/>
          <w:sz w:val="28"/>
          <w:szCs w:val="28"/>
        </w:rPr>
        <w:lastRenderedPageBreak/>
        <w:t>中指出：刘少奇同志是不忘初心、对党忠诚的光辉榜样，是坚持真理、实事求是的光辉榜样，是敢于担当、勇于创造的光辉榜样，是勤于学习、知行合一的光辉榜样，是心系人民、廉洁奉公的光辉榜样。共产党人必须做改造社会、改造世界的担当者，敢于担当责任，勇于直面困难。今天，我们学习刘少奇同志，就要坚持党的原则第一、党的事业第一、人民利益第一，面对大是大非敢于亮剑，面对矛盾敢于迎难而上，面对危机敢于挺身而出，面对失误敢于承担责任，面对歪风邪气敢于坚决斗争。每一个共产党员都要以强烈的使命感，担当起该担当的责任，跟上时代要求，跟上实践要求，跟上人民要求，创造性开展工作，坚定不移贯彻落实党的路线方针政策。我们要认真学习、深刻领会、切实贯彻习近平总书记的重要讲话精神，在习近平新时代中国特色社会主义思想指引下，紧密团结在以习近平同志为核心的党中央周围，为决胜全面建成小康社会、夺取新时代中国特色社会主义伟大胜利、实现中华民族伟大复兴的中国梦而努力奋斗。</w:t>
      </w:r>
    </w:p>
    <w:p w:rsidR="000565AC" w:rsidRPr="000565AC" w:rsidRDefault="000565AC" w:rsidP="000565AC">
      <w:pPr>
        <w:ind w:firstLineChars="200" w:firstLine="562"/>
        <w:rPr>
          <w:rFonts w:hint="eastAsia"/>
          <w:b/>
          <w:sz w:val="28"/>
          <w:szCs w:val="28"/>
        </w:rPr>
      </w:pPr>
      <w:r w:rsidRPr="000565AC">
        <w:rPr>
          <w:rFonts w:hint="eastAsia"/>
          <w:b/>
          <w:sz w:val="28"/>
          <w:szCs w:val="28"/>
        </w:rPr>
        <w:t>一、领导干部要有勇于担当的魄力</w:t>
      </w:r>
    </w:p>
    <w:p w:rsidR="000565AC" w:rsidRPr="000565AC" w:rsidRDefault="000565AC" w:rsidP="000565AC">
      <w:pPr>
        <w:ind w:firstLineChars="200" w:firstLine="560"/>
        <w:rPr>
          <w:rFonts w:hint="eastAsia"/>
          <w:sz w:val="28"/>
          <w:szCs w:val="28"/>
        </w:rPr>
      </w:pPr>
      <w:r w:rsidRPr="000565AC">
        <w:rPr>
          <w:rFonts w:hint="eastAsia"/>
          <w:sz w:val="28"/>
          <w:szCs w:val="28"/>
        </w:rPr>
        <w:t>一代人有一代人的历史责任，一代人有一代人的使命担当。担当起该担当的责任，是中国共产党人一以贯之的崇高风范和精神境界。当今世界处于百年未有之大变局，我国正处于近现代以来最好的发展时期，在新的起点上能否实现新目标、落实新部署、铸就新伟业，向历史和人民交上一份合格答卷，对党员干部的精神状态、干事能力和工作作风提出了新的更高要求。</w:t>
      </w:r>
    </w:p>
    <w:p w:rsidR="000565AC" w:rsidRPr="000565AC" w:rsidRDefault="000565AC" w:rsidP="000565AC">
      <w:pPr>
        <w:ind w:firstLineChars="200" w:firstLine="560"/>
        <w:rPr>
          <w:rFonts w:hint="eastAsia"/>
          <w:sz w:val="28"/>
          <w:szCs w:val="28"/>
        </w:rPr>
      </w:pPr>
      <w:r w:rsidRPr="000565AC">
        <w:rPr>
          <w:rFonts w:hint="eastAsia"/>
          <w:sz w:val="28"/>
          <w:szCs w:val="28"/>
        </w:rPr>
        <w:t>责任担当是领导干部必备的基本素质，无论身处什么层级的职位，</w:t>
      </w:r>
      <w:r w:rsidRPr="000565AC">
        <w:rPr>
          <w:rFonts w:hint="eastAsia"/>
          <w:sz w:val="28"/>
          <w:szCs w:val="28"/>
        </w:rPr>
        <w:lastRenderedPageBreak/>
        <w:t>每个党员干部都有自己的职责。不可忽视的是，一个时期以来，面对改革发展中的新情况新问题新矛盾，有的领导干部感叹“为官不易”，干事的“红线”多了、规矩严了，不敢担当、不愿作为，遇见困难绕着走，对群众的利益诉求视而不见、敷衍塞责。为官不为，本质上是党性问题，领导干部不担当，就是对党的不忠诚。古人云，一心可以丧邦，一心可以兴邦，只在公私之间尔。“为官不易”的抱怨，“为官不为”的懈怠，从根子上说，还是在于私心重、杂念多。“为官避事平生耻”，在党的事业面前，人民群众的福祉面前，党员干部决不能做“甩手掌柜”，满足于当“太平官”“逍遥官”。好干部就要有许党报国的信念、担当负责的勇气，在应对重大挑战、抵御重大风险、克服重大阻力、解决重大矛盾中，以勇于担当开启事业新篇。</w:t>
      </w:r>
    </w:p>
    <w:p w:rsidR="000565AC" w:rsidRPr="000565AC" w:rsidRDefault="000565AC" w:rsidP="000565AC">
      <w:pPr>
        <w:ind w:firstLineChars="200" w:firstLine="562"/>
        <w:rPr>
          <w:rFonts w:hint="eastAsia"/>
          <w:b/>
          <w:sz w:val="28"/>
          <w:szCs w:val="28"/>
        </w:rPr>
      </w:pPr>
      <w:r w:rsidRPr="000565AC">
        <w:rPr>
          <w:rFonts w:hint="eastAsia"/>
          <w:b/>
          <w:sz w:val="28"/>
          <w:szCs w:val="28"/>
        </w:rPr>
        <w:t>二、领导干部要有善于担当的能力</w:t>
      </w:r>
    </w:p>
    <w:p w:rsidR="000565AC" w:rsidRPr="000565AC" w:rsidRDefault="000565AC" w:rsidP="000565AC">
      <w:pPr>
        <w:ind w:firstLineChars="200" w:firstLine="560"/>
        <w:rPr>
          <w:rFonts w:hint="eastAsia"/>
          <w:sz w:val="28"/>
          <w:szCs w:val="28"/>
        </w:rPr>
      </w:pPr>
      <w:r w:rsidRPr="000565AC">
        <w:rPr>
          <w:rFonts w:hint="eastAsia"/>
          <w:sz w:val="28"/>
          <w:szCs w:val="28"/>
        </w:rPr>
        <w:t>“责重山岳，能者方担之。”领导干部光有担当的勇气还不够，必须要有担当的能力。党的十九大明确提出领导干部应当具备“八种本领”，为新时代领导干部全面提升能力素质、克服“本领恐慌”指明了方向。中国特色社会主义进入新时代，全面建设社会主义现代化国家开启新征程，这对坚持和完善人民代表大会制度、做好人大工作提出了新的更高要求，赋予重大的历史责任。适应形势任务的要求，要不断提升政治能力，深入学习贯彻习近平新时代中国特色社会主义思想，增强把握方向、把握大势、把握全局的能力，提高保持政治定力、防范政治风险的能力；要不断提升专业能力，从自身知识结构出发，坚持“缺什么补什么”“需要什么学什么”，加强经济、政治、法</w:t>
      </w:r>
      <w:r w:rsidRPr="000565AC">
        <w:rPr>
          <w:rFonts w:hint="eastAsia"/>
          <w:sz w:val="28"/>
          <w:szCs w:val="28"/>
        </w:rPr>
        <w:lastRenderedPageBreak/>
        <w:t>律、科技、文化等领域专业知识的学习，使自己的专业素养跟上时代发展；要加强实践磨练，把改革发展稳定的生动实践作为第一课堂，坚持向实践学习，拜群众为师，在解决复杂矛盾中总结和把握规律，在攻坚克难中增长胆识和才干。</w:t>
      </w:r>
    </w:p>
    <w:p w:rsidR="000565AC" w:rsidRPr="000565AC" w:rsidRDefault="000565AC" w:rsidP="000565AC">
      <w:pPr>
        <w:ind w:firstLineChars="200" w:firstLine="562"/>
        <w:rPr>
          <w:rFonts w:hint="eastAsia"/>
          <w:b/>
          <w:sz w:val="28"/>
          <w:szCs w:val="28"/>
        </w:rPr>
      </w:pPr>
      <w:r w:rsidRPr="000565AC">
        <w:rPr>
          <w:rFonts w:hint="eastAsia"/>
          <w:b/>
          <w:sz w:val="28"/>
          <w:szCs w:val="28"/>
        </w:rPr>
        <w:t>三、领导干部要有敢于担当的定力</w:t>
      </w:r>
    </w:p>
    <w:p w:rsidR="000565AC" w:rsidRPr="000565AC" w:rsidRDefault="000565AC" w:rsidP="000565AC">
      <w:pPr>
        <w:ind w:firstLineChars="200" w:firstLine="560"/>
        <w:rPr>
          <w:rFonts w:hint="eastAsia"/>
          <w:sz w:val="28"/>
          <w:szCs w:val="28"/>
        </w:rPr>
      </w:pPr>
      <w:r w:rsidRPr="000565AC">
        <w:rPr>
          <w:rFonts w:hint="eastAsia"/>
          <w:sz w:val="28"/>
          <w:szCs w:val="28"/>
        </w:rPr>
        <w:t>“为有牺牲多壮志，敢教日月换新天。”担当就要有付出，就要有牺牲。敢于担当，就要不计较个人得失。敢于担当者，心中装的始终是人民和党的事业，即便一时受点挫折，也依然故我。诚如老一辈革命家所言，“共产党员的革命气概，应该是充分估计困难，而且在最困难的时候，还是挺起腰杆前进。”每一个领导干部都要有这样的担当情怀。要坚持从对党忠诚的高度看待领导干部是否担当负责，坚决不用不担当不作为的干部。</w:t>
      </w:r>
    </w:p>
    <w:p w:rsidR="000565AC" w:rsidRPr="000565AC" w:rsidRDefault="000565AC" w:rsidP="000565AC">
      <w:pPr>
        <w:ind w:firstLineChars="200" w:firstLine="560"/>
        <w:rPr>
          <w:rFonts w:hint="eastAsia"/>
          <w:sz w:val="28"/>
          <w:szCs w:val="28"/>
        </w:rPr>
      </w:pPr>
      <w:r w:rsidRPr="000565AC">
        <w:rPr>
          <w:rFonts w:hint="eastAsia"/>
          <w:sz w:val="28"/>
          <w:szCs w:val="28"/>
        </w:rPr>
        <w:t>领导干部要做“两个机关”建设的表率。党的十八大以来，以习近平同志为核心的党中央高度重视、全面加强党对人大工作的领导</w:t>
      </w:r>
      <w:r w:rsidRPr="000565AC">
        <w:rPr>
          <w:rFonts w:hint="eastAsia"/>
          <w:sz w:val="28"/>
          <w:szCs w:val="28"/>
        </w:rPr>
        <w:t>,</w:t>
      </w:r>
      <w:r w:rsidRPr="000565AC">
        <w:rPr>
          <w:rFonts w:hint="eastAsia"/>
          <w:sz w:val="28"/>
          <w:szCs w:val="28"/>
        </w:rPr>
        <w:t>人大制度理论和实践创新取得大成果，人大工作取得历史性成就。十九大报告上，习近平总书记就坚持和完善人民代表大会制度、发展社会主义民主政治、建设社会主义法治国家，提出一系列新理念新思想新战略</w:t>
      </w:r>
      <w:r w:rsidRPr="000565AC">
        <w:rPr>
          <w:rFonts w:hint="eastAsia"/>
          <w:sz w:val="28"/>
          <w:szCs w:val="28"/>
        </w:rPr>
        <w:t>,</w:t>
      </w:r>
      <w:r w:rsidRPr="000565AC">
        <w:rPr>
          <w:rFonts w:hint="eastAsia"/>
          <w:sz w:val="28"/>
          <w:szCs w:val="28"/>
        </w:rPr>
        <w:t>丰富了人民代表大会制度的内涵，体现了鲜明的时代精神，成为习近平新时代中国特色社会主义思想的重要组成部分。必须坚持以习近平新时代中国特色社会主义思想为指引，把习近平总书记关于人大制度和民主法治建设的重要论述和指示要求贯彻落实到人大工作的各方面全过程</w:t>
      </w:r>
      <w:r w:rsidRPr="000565AC">
        <w:rPr>
          <w:rFonts w:hint="eastAsia"/>
          <w:sz w:val="28"/>
          <w:szCs w:val="28"/>
        </w:rPr>
        <w:t>,</w:t>
      </w:r>
      <w:r w:rsidRPr="000565AC">
        <w:rPr>
          <w:rFonts w:hint="eastAsia"/>
          <w:sz w:val="28"/>
          <w:szCs w:val="28"/>
        </w:rPr>
        <w:t>确保党的基本理论、基本本路线、基本方略在人</w:t>
      </w:r>
      <w:r w:rsidRPr="000565AC">
        <w:rPr>
          <w:rFonts w:hint="eastAsia"/>
          <w:sz w:val="28"/>
          <w:szCs w:val="28"/>
        </w:rPr>
        <w:lastRenderedPageBreak/>
        <w:t>大的工作中得到全面贯彻、坚决落实。州人大常委会机关领导干部要提高政治站位，进一步树牢“四个意识”、坚定“四个自信”、坚决做到“两个维护”。履职尽责上要担当作为，切实把人大工作紧紧扣在贯彻落实党中央大政方针和省州党委部署要求上来，要更加知责履责、负责尽责、担当实干，努力做“两个机关”建设的表率。一要增强监督实效。要通过认真行使立法权、监督权、决定权、任免权，坚决避免监督中出现“粗、宽、松、软”问题，使人大及其常委会切实成为全面担负起宪法法律赋予的各项职责的工作机关。二要坚持密切联系人民群众。我们要深刻认识人大及其常委会是代表人民行使国家权力的机关，始终不忘人大权力的本源和初心，进一步密切同人民群众的联系，不断完善为人民用权、为人民履职、为人民服务的制度机制和工作方式。人大代表来自人民、植根人民，工作、生活在人民群众中间</w:t>
      </w:r>
      <w:r w:rsidRPr="000565AC">
        <w:rPr>
          <w:rFonts w:hint="eastAsia"/>
          <w:sz w:val="28"/>
          <w:szCs w:val="28"/>
        </w:rPr>
        <w:t>,</w:t>
      </w:r>
      <w:r w:rsidRPr="000565AC">
        <w:rPr>
          <w:rFonts w:hint="eastAsia"/>
          <w:sz w:val="28"/>
          <w:szCs w:val="28"/>
        </w:rPr>
        <w:t>能更直接地掌握实际情况</w:t>
      </w:r>
      <w:r w:rsidRPr="000565AC">
        <w:rPr>
          <w:rFonts w:hint="eastAsia"/>
          <w:sz w:val="28"/>
          <w:szCs w:val="28"/>
        </w:rPr>
        <w:t>,</w:t>
      </w:r>
      <w:r w:rsidRPr="000565AC">
        <w:rPr>
          <w:rFonts w:hint="eastAsia"/>
          <w:sz w:val="28"/>
          <w:szCs w:val="28"/>
        </w:rPr>
        <w:t>了解人民群众意见</w:t>
      </w:r>
      <w:r w:rsidRPr="000565AC">
        <w:rPr>
          <w:rFonts w:hint="eastAsia"/>
          <w:sz w:val="28"/>
          <w:szCs w:val="28"/>
        </w:rPr>
        <w:t>,</w:t>
      </w:r>
      <w:r w:rsidRPr="000565AC">
        <w:rPr>
          <w:rFonts w:hint="eastAsia"/>
          <w:sz w:val="28"/>
          <w:szCs w:val="28"/>
        </w:rPr>
        <w:t>这是人民代表大会制度的独特优势。要充分发挥代表联系人民群众的桥梁纽带作用，进一步密切代表同原选举单位和人民群众的联系，加强常委会同人大代表的直接联系。要认真总结经验</w:t>
      </w:r>
      <w:r w:rsidRPr="000565AC">
        <w:rPr>
          <w:rFonts w:hint="eastAsia"/>
          <w:sz w:val="28"/>
          <w:szCs w:val="28"/>
        </w:rPr>
        <w:t>,</w:t>
      </w:r>
      <w:r w:rsidRPr="000565AC">
        <w:rPr>
          <w:rFonts w:hint="eastAsia"/>
          <w:sz w:val="28"/>
          <w:szCs w:val="28"/>
        </w:rPr>
        <w:t>坚持和完善联系制度</w:t>
      </w:r>
      <w:r w:rsidRPr="000565AC">
        <w:rPr>
          <w:rFonts w:hint="eastAsia"/>
          <w:sz w:val="28"/>
          <w:szCs w:val="28"/>
        </w:rPr>
        <w:t>,</w:t>
      </w:r>
      <w:r w:rsidRPr="000565AC">
        <w:rPr>
          <w:rFonts w:hint="eastAsia"/>
          <w:sz w:val="28"/>
          <w:szCs w:val="28"/>
        </w:rPr>
        <w:t>丰富联系内容和形式，增强联系实效，使各级人大及其常委会真正成为同人民群众保持密切联系的代表机关。</w:t>
      </w:r>
    </w:p>
    <w:p w:rsidR="00814B67" w:rsidRPr="00101F51" w:rsidRDefault="000565AC" w:rsidP="000565AC">
      <w:pPr>
        <w:ind w:firstLineChars="200" w:firstLine="560"/>
        <w:jc w:val="left"/>
        <w:rPr>
          <w:sz w:val="28"/>
          <w:szCs w:val="28"/>
        </w:rPr>
      </w:pPr>
      <w:r w:rsidRPr="000565AC">
        <w:rPr>
          <w:rFonts w:hint="eastAsia"/>
          <w:sz w:val="28"/>
          <w:szCs w:val="28"/>
        </w:rPr>
        <w:t>“志士惜日短，勇者常为新”。新长征路上，每一个中国人都是主角、都有一份责任。领导干部要牢记初心、不忘使命，把忠诚干净担当作为从政之基、立身之本，强化政治担当、历史担当、责任担当，以新担当展现新作为，创造无愧于时代、无愧于人民的光辉业绩。站</w:t>
      </w:r>
      <w:r w:rsidRPr="000565AC">
        <w:rPr>
          <w:rFonts w:hint="eastAsia"/>
          <w:sz w:val="28"/>
          <w:szCs w:val="28"/>
        </w:rPr>
        <w:lastRenderedPageBreak/>
        <w:t>在新的起点上，作为国家权力机关的一员、作为一名领导干部，我们要勇于担当作为，不辜负党和人民的重托，推动人大制度和人大工作与时俱进、创新发展，充分发挥国家权力机关在统筹推进“五位一体”总体布局、协调推进“四个全面”战略布局中的重要作用，为建设新时代团结进步美丽红河作出应有的贡献。</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1E5" w:rsidRDefault="00BC71E5" w:rsidP="00B85A16">
      <w:r>
        <w:separator/>
      </w:r>
    </w:p>
  </w:endnote>
  <w:endnote w:type="continuationSeparator" w:id="1">
    <w:p w:rsidR="00BC71E5" w:rsidRDefault="00BC71E5"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1E5" w:rsidRDefault="00BC71E5" w:rsidP="00B85A16">
      <w:r>
        <w:separator/>
      </w:r>
    </w:p>
  </w:footnote>
  <w:footnote w:type="continuationSeparator" w:id="1">
    <w:p w:rsidR="00BC71E5" w:rsidRDefault="00BC71E5"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565AC"/>
    <w:rsid w:val="00101F51"/>
    <w:rsid w:val="002E5637"/>
    <w:rsid w:val="003C15B1"/>
    <w:rsid w:val="003D1021"/>
    <w:rsid w:val="003D2C69"/>
    <w:rsid w:val="004D3E34"/>
    <w:rsid w:val="004E5889"/>
    <w:rsid w:val="00540D8E"/>
    <w:rsid w:val="0061049F"/>
    <w:rsid w:val="006F4F14"/>
    <w:rsid w:val="0078364F"/>
    <w:rsid w:val="00814B67"/>
    <w:rsid w:val="00834D42"/>
    <w:rsid w:val="009A73CF"/>
    <w:rsid w:val="00A53B9F"/>
    <w:rsid w:val="00A868A5"/>
    <w:rsid w:val="00AD29D0"/>
    <w:rsid w:val="00AE4206"/>
    <w:rsid w:val="00B85A16"/>
    <w:rsid w:val="00BC71E5"/>
    <w:rsid w:val="00D07FB5"/>
    <w:rsid w:val="00D11106"/>
    <w:rsid w:val="00D1630E"/>
    <w:rsid w:val="00E81F4D"/>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480</Words>
  <Characters>2742</Characters>
  <Application>Microsoft Office Word</Application>
  <DocSecurity>0</DocSecurity>
  <Lines>22</Lines>
  <Paragraphs>6</Paragraphs>
  <ScaleCrop>false</ScaleCrop>
  <Company>Microsoft</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2019-05-04T15:36:00Z</dcterms:created>
  <dcterms:modified xsi:type="dcterms:W3CDTF">2019-05-04T15:38:00Z</dcterms:modified>
</cp:coreProperties>
</file>